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6A5" w:rsidRPr="0057685D" w:rsidRDefault="00451DD6" w:rsidP="0057685D">
      <w:pPr>
        <w:jc w:val="center"/>
        <w:rPr>
          <w:b/>
          <w:sz w:val="28"/>
        </w:rPr>
      </w:pPr>
      <w:r w:rsidRPr="0057685D">
        <w:rPr>
          <w:b/>
          <w:sz w:val="28"/>
        </w:rPr>
        <w:t xml:space="preserve">Data </w:t>
      </w:r>
      <w:r w:rsidR="00C42063" w:rsidRPr="0057685D">
        <w:rPr>
          <w:b/>
          <w:sz w:val="28"/>
        </w:rPr>
        <w:t>Visualization and Large-Scale Battlespace Simulations:</w:t>
      </w:r>
    </w:p>
    <w:p w:rsidR="004E5751" w:rsidRPr="0057685D" w:rsidRDefault="00C42063" w:rsidP="0057685D">
      <w:pPr>
        <w:jc w:val="center"/>
        <w:rPr>
          <w:b/>
          <w:sz w:val="28"/>
        </w:rPr>
      </w:pPr>
      <w:r w:rsidRPr="0057685D">
        <w:rPr>
          <w:b/>
          <w:sz w:val="28"/>
        </w:rPr>
        <w:t>Challenges, Opportunities and Emerging Technologies</w:t>
      </w:r>
    </w:p>
    <w:p w:rsidR="004E5751" w:rsidRDefault="004E5751" w:rsidP="0057685D"/>
    <w:p w:rsidR="00C411C8" w:rsidRPr="0057685D" w:rsidDel="009E1E5D" w:rsidRDefault="00C411C8" w:rsidP="0057685D">
      <w:pPr>
        <w:jc w:val="center"/>
        <w:rPr>
          <w:del w:id="0" w:author="Phil" w:date="2015-06-04T16:52:00Z"/>
          <w:i/>
        </w:rPr>
      </w:pPr>
      <w:del w:id="1" w:author="Phil" w:date="2015-06-04T16:52:00Z">
        <w:r w:rsidRPr="0057685D" w:rsidDel="009E1E5D">
          <w:rPr>
            <w:i/>
          </w:rPr>
          <w:delText>E. Philip Amburn</w:delText>
        </w:r>
      </w:del>
    </w:p>
    <w:p w:rsidR="00C411C8" w:rsidRPr="0057685D" w:rsidDel="009E1E5D" w:rsidRDefault="00C411C8" w:rsidP="00FC11D0">
      <w:pPr>
        <w:pStyle w:val="S-AuthAdd"/>
        <w:rPr>
          <w:del w:id="2" w:author="Phil" w:date="2015-06-04T16:52:00Z"/>
        </w:rPr>
      </w:pPr>
      <w:del w:id="3" w:author="Phil" w:date="2015-06-04T16:51:00Z">
        <w:r w:rsidRPr="0057685D" w:rsidDel="009E1E5D">
          <w:delText>Dept. of Computer Science</w:delText>
        </w:r>
        <w:r w:rsidR="00FC11D0" w:rsidDel="009E1E5D">
          <w:delText xml:space="preserve">, </w:delText>
        </w:r>
        <w:r w:rsidRPr="0057685D" w:rsidDel="009E1E5D">
          <w:delText>University of Arizona</w:delText>
        </w:r>
      </w:del>
    </w:p>
    <w:p w:rsidR="0057685D" w:rsidRPr="0057685D" w:rsidDel="009E1E5D" w:rsidRDefault="0057685D" w:rsidP="0057685D">
      <w:pPr>
        <w:pStyle w:val="S-AuthAdd"/>
        <w:rPr>
          <w:del w:id="4" w:author="Phil" w:date="2015-06-04T16:52:00Z"/>
        </w:rPr>
      </w:pPr>
      <w:del w:id="5" w:author="Phil" w:date="2015-06-04T16:52:00Z">
        <w:r w:rsidRPr="0057685D" w:rsidDel="009E1E5D">
          <w:delText>P.O. Box 210077</w:delText>
        </w:r>
      </w:del>
    </w:p>
    <w:p w:rsidR="00FC11D0" w:rsidDel="009E1E5D" w:rsidRDefault="0057685D" w:rsidP="0057685D">
      <w:pPr>
        <w:pStyle w:val="S-AuthAdd"/>
        <w:rPr>
          <w:del w:id="6" w:author="Phil" w:date="2015-06-04T16:52:00Z"/>
        </w:rPr>
      </w:pPr>
      <w:del w:id="7" w:author="Phil" w:date="2015-06-04T16:52:00Z">
        <w:r w:rsidRPr="0057685D" w:rsidDel="009E1E5D">
          <w:delText>Tucson, AZ 85721-0077</w:delText>
        </w:r>
      </w:del>
    </w:p>
    <w:p w:rsidR="00FC11D0" w:rsidDel="009E1E5D" w:rsidRDefault="00FC11D0" w:rsidP="0057685D">
      <w:pPr>
        <w:pStyle w:val="S-AuthAdd"/>
        <w:rPr>
          <w:del w:id="8" w:author="Phil" w:date="2015-06-04T16:52:00Z"/>
        </w:rPr>
      </w:pPr>
      <w:del w:id="9" w:author="Phil" w:date="2015-06-04T16:52:00Z">
        <w:r w:rsidRPr="00FC11D0" w:rsidDel="009E1E5D">
          <w:delText>520 621-4632</w:delText>
        </w:r>
      </w:del>
    </w:p>
    <w:p w:rsidR="00C411C8" w:rsidRPr="0057685D" w:rsidDel="009E1E5D" w:rsidRDefault="00D23719" w:rsidP="0057685D">
      <w:pPr>
        <w:pStyle w:val="S-AuthAdd"/>
        <w:rPr>
          <w:del w:id="10" w:author="Phil" w:date="2015-06-04T16:52:00Z"/>
        </w:rPr>
      </w:pPr>
      <w:del w:id="11" w:author="Phil" w:date="2015-06-04T16:52:00Z">
        <w:r w:rsidDel="009E1E5D">
          <w:delText>{</w:delText>
        </w:r>
        <w:r w:rsidR="00C411C8" w:rsidRPr="0057685D" w:rsidDel="009E1E5D">
          <w:delText>amburn@</w:delText>
        </w:r>
      </w:del>
      <w:del w:id="12" w:author="Phil" w:date="2015-06-04T16:51:00Z">
        <w:r w:rsidR="00C411C8" w:rsidRPr="0057685D" w:rsidDel="009E1E5D">
          <w:delText>cs.arizona.edu</w:delText>
        </w:r>
      </w:del>
      <w:del w:id="13" w:author="Phil" w:date="2015-06-04T16:52:00Z">
        <w:r w:rsidDel="009E1E5D">
          <w:delText>)</w:delText>
        </w:r>
      </w:del>
    </w:p>
    <w:p w:rsidR="00401237" w:rsidRPr="0057685D" w:rsidRDefault="00401237" w:rsidP="0057685D">
      <w:pPr>
        <w:pStyle w:val="S-AuthAdd"/>
      </w:pPr>
    </w:p>
    <w:p w:rsidR="006320C4" w:rsidRPr="0057685D" w:rsidRDefault="006320C4" w:rsidP="0057685D">
      <w:pPr>
        <w:jc w:val="center"/>
        <w:rPr>
          <w:i/>
        </w:rPr>
      </w:pPr>
      <w:r w:rsidRPr="0057685D">
        <w:rPr>
          <w:i/>
        </w:rPr>
        <w:t>Dan M. Davis</w:t>
      </w:r>
    </w:p>
    <w:p w:rsidR="006320C4" w:rsidRPr="0057685D" w:rsidRDefault="006320C4" w:rsidP="0057685D">
      <w:pPr>
        <w:pStyle w:val="S-AuthAdd"/>
      </w:pPr>
      <w:r w:rsidRPr="0057685D">
        <w:t>HPC-Education</w:t>
      </w:r>
    </w:p>
    <w:p w:rsidR="006320C4" w:rsidRPr="0057685D" w:rsidRDefault="006320C4" w:rsidP="0057685D">
      <w:pPr>
        <w:pStyle w:val="S-AuthAdd"/>
      </w:pPr>
      <w:r w:rsidRPr="0057685D">
        <w:t>6275 E. 6</w:t>
      </w:r>
      <w:r w:rsidRPr="0057685D">
        <w:rPr>
          <w:vertAlign w:val="superscript"/>
        </w:rPr>
        <w:t>th</w:t>
      </w:r>
      <w:r w:rsidRPr="0057685D">
        <w:t xml:space="preserve"> St.</w:t>
      </w:r>
    </w:p>
    <w:p w:rsidR="006320C4" w:rsidRPr="0057685D" w:rsidRDefault="006320C4" w:rsidP="0057685D">
      <w:pPr>
        <w:pStyle w:val="S-AuthAdd"/>
      </w:pPr>
      <w:r w:rsidRPr="0057685D">
        <w:t>Long Beach CA 90803</w:t>
      </w:r>
    </w:p>
    <w:p w:rsidR="006320C4" w:rsidRPr="0057685D" w:rsidRDefault="006320C4" w:rsidP="0057685D">
      <w:pPr>
        <w:pStyle w:val="S-AuthAdd"/>
      </w:pPr>
      <w:r w:rsidRPr="0057685D">
        <w:t>310 909-3487</w:t>
      </w:r>
    </w:p>
    <w:p w:rsidR="006320C4" w:rsidRPr="0057685D" w:rsidRDefault="006320C4" w:rsidP="0057685D">
      <w:pPr>
        <w:pStyle w:val="S-AuthAdd"/>
      </w:pPr>
      <w:r w:rsidRPr="0057685D">
        <w:t>{</w:t>
      </w:r>
      <w:r w:rsidRPr="00AB0986">
        <w:t>dmdavis@acm.org</w:t>
      </w:r>
      <w:r w:rsidRPr="0057685D">
        <w:t>}</w:t>
      </w:r>
    </w:p>
    <w:p w:rsidR="006320C4" w:rsidRPr="0057685D" w:rsidRDefault="006320C4" w:rsidP="0057685D">
      <w:pPr>
        <w:pStyle w:val="S-AuthAdd"/>
      </w:pPr>
    </w:p>
    <w:p w:rsidR="006320C4" w:rsidRPr="0057685D" w:rsidRDefault="006320C4" w:rsidP="0057685D">
      <w:pPr>
        <w:jc w:val="center"/>
        <w:rPr>
          <w:i/>
        </w:rPr>
      </w:pPr>
      <w:r w:rsidRPr="0057685D">
        <w:rPr>
          <w:i/>
        </w:rPr>
        <w:t>Robert F. Lucas</w:t>
      </w:r>
    </w:p>
    <w:p w:rsidR="006320C4" w:rsidRPr="0057685D" w:rsidRDefault="006320C4" w:rsidP="0057685D">
      <w:pPr>
        <w:pStyle w:val="S-AuthAdd"/>
      </w:pPr>
      <w:r w:rsidRPr="0057685D">
        <w:t>Information Sciences Inst., Univ</w:t>
      </w:r>
      <w:r w:rsidR="00BB0527">
        <w:t>.</w:t>
      </w:r>
      <w:r w:rsidRPr="0057685D">
        <w:t xml:space="preserve"> of Southern California</w:t>
      </w:r>
    </w:p>
    <w:p w:rsidR="006320C4" w:rsidRPr="0057685D" w:rsidRDefault="006320C4" w:rsidP="0057685D">
      <w:pPr>
        <w:pStyle w:val="S-AuthAdd"/>
      </w:pPr>
      <w:r w:rsidRPr="0057685D">
        <w:t xml:space="preserve">4676 Admiralty Way # 1001 </w:t>
      </w:r>
    </w:p>
    <w:p w:rsidR="006320C4" w:rsidRPr="0057685D" w:rsidRDefault="006320C4" w:rsidP="0057685D">
      <w:pPr>
        <w:pStyle w:val="S-AuthAdd"/>
      </w:pPr>
      <w:r w:rsidRPr="0057685D">
        <w:t>Marina del Rey, CA 90292</w:t>
      </w:r>
    </w:p>
    <w:p w:rsidR="006320C4" w:rsidRPr="0057685D" w:rsidRDefault="006320C4" w:rsidP="0057685D">
      <w:pPr>
        <w:pStyle w:val="S-AuthAdd"/>
      </w:pPr>
      <w:r w:rsidRPr="0057685D">
        <w:t>310 387-0239</w:t>
      </w:r>
    </w:p>
    <w:p w:rsidR="006320C4" w:rsidRDefault="0035464A" w:rsidP="0057685D">
      <w:pPr>
        <w:pStyle w:val="S-AuthAdd"/>
        <w:rPr>
          <w:ins w:id="14" w:author="Phil" w:date="2015-06-04T16:53:00Z"/>
        </w:rPr>
      </w:pPr>
      <w:ins w:id="15" w:author="Phil" w:date="2015-06-04T16:53:00Z">
        <w:r>
          <w:fldChar w:fldCharType="begin"/>
        </w:r>
        <w:r w:rsidR="009E1E5D">
          <w:instrText xml:space="preserve"> HYPERLINK "mailto:</w:instrText>
        </w:r>
      </w:ins>
      <w:r w:rsidR="009E1E5D" w:rsidRPr="0057685D">
        <w:instrText>{</w:instrText>
      </w:r>
      <w:r w:rsidR="009E1E5D" w:rsidRPr="00AB0986">
        <w:instrText>rflucas@isi.edu</w:instrText>
      </w:r>
      <w:r w:rsidR="009E1E5D" w:rsidRPr="0057685D">
        <w:instrText>}</w:instrText>
      </w:r>
      <w:ins w:id="16" w:author="Phil" w:date="2015-06-04T16:53:00Z">
        <w:r w:rsidR="009E1E5D">
          <w:instrText xml:space="preserve">" </w:instrText>
        </w:r>
        <w:r>
          <w:fldChar w:fldCharType="separate"/>
        </w:r>
      </w:ins>
      <w:r w:rsidR="009E1E5D" w:rsidRPr="003D6137">
        <w:rPr>
          <w:rStyle w:val="Hyperlink"/>
        </w:rPr>
        <w:t>{rflucas@isi.edu}</w:t>
      </w:r>
      <w:ins w:id="17" w:author="Phil" w:date="2015-06-04T16:53:00Z">
        <w:r>
          <w:fldChar w:fldCharType="end"/>
        </w:r>
      </w:ins>
    </w:p>
    <w:p w:rsidR="009E1E5D" w:rsidRPr="0057685D" w:rsidRDefault="009E1E5D" w:rsidP="0057685D">
      <w:pPr>
        <w:pStyle w:val="S-AuthAdd"/>
      </w:pPr>
    </w:p>
    <w:p w:rsidR="009E1E5D" w:rsidRPr="0057685D" w:rsidRDefault="009E1E5D" w:rsidP="009E1E5D">
      <w:pPr>
        <w:jc w:val="center"/>
        <w:rPr>
          <w:ins w:id="18" w:author="Phil" w:date="2015-06-04T16:53:00Z"/>
          <w:i/>
        </w:rPr>
      </w:pPr>
      <w:ins w:id="19" w:author="Phil" w:date="2015-06-04T16:53:00Z">
        <w:r w:rsidRPr="0057685D">
          <w:rPr>
            <w:i/>
          </w:rPr>
          <w:t>E. Philip Amburn</w:t>
        </w:r>
      </w:ins>
    </w:p>
    <w:p w:rsidR="009E1E5D" w:rsidRDefault="009E1E5D" w:rsidP="009E1E5D">
      <w:pPr>
        <w:pStyle w:val="S-AuthAdd"/>
        <w:rPr>
          <w:ins w:id="20" w:author="Phil" w:date="2015-06-04T16:53:00Z"/>
        </w:rPr>
      </w:pPr>
      <w:ins w:id="21" w:author="Phil" w:date="2015-06-04T16:53:00Z">
        <w:r>
          <w:t>Amburn Computer Enterprises, LLC</w:t>
        </w:r>
      </w:ins>
    </w:p>
    <w:p w:rsidR="009E1E5D" w:rsidRDefault="009E1E5D" w:rsidP="009E1E5D">
      <w:pPr>
        <w:pStyle w:val="S-AuthAdd"/>
        <w:rPr>
          <w:ins w:id="22" w:author="Phil" w:date="2015-06-04T16:53:00Z"/>
        </w:rPr>
      </w:pPr>
      <w:ins w:id="23" w:author="Phil" w:date="2015-06-04T16:53:00Z">
        <w:r w:rsidRPr="00FC11D0">
          <w:t xml:space="preserve">520 </w:t>
        </w:r>
        <w:r>
          <w:t>820-8843</w:t>
        </w:r>
      </w:ins>
    </w:p>
    <w:p w:rsidR="009E1E5D" w:rsidRPr="0057685D" w:rsidRDefault="009E1E5D" w:rsidP="009E1E5D">
      <w:pPr>
        <w:pStyle w:val="S-AuthAdd"/>
        <w:rPr>
          <w:ins w:id="24" w:author="Phil" w:date="2015-06-04T16:53:00Z"/>
        </w:rPr>
      </w:pPr>
      <w:ins w:id="25" w:author="Phil" w:date="2015-06-04T16:53:00Z">
        <w:r>
          <w:t>{phil.</w:t>
        </w:r>
        <w:r w:rsidRPr="0057685D">
          <w:t>amburn@</w:t>
        </w:r>
        <w:r>
          <w:t>gmail.com)</w:t>
        </w:r>
      </w:ins>
    </w:p>
    <w:p w:rsidR="006320C4" w:rsidRPr="0057685D" w:rsidRDefault="006320C4" w:rsidP="0057685D"/>
    <w:p w:rsidR="006320C4" w:rsidRPr="0057685D" w:rsidRDefault="006320C4" w:rsidP="0057685D">
      <w:pPr>
        <w:jc w:val="center"/>
        <w:rPr>
          <w:i/>
        </w:rPr>
      </w:pPr>
      <w:r w:rsidRPr="0057685D">
        <w:rPr>
          <w:i/>
        </w:rPr>
        <w:t>Daniel P. Burns</w:t>
      </w:r>
    </w:p>
    <w:p w:rsidR="006320C4" w:rsidRDefault="006320C4" w:rsidP="0057685D">
      <w:pPr>
        <w:pStyle w:val="S-AuthAdd"/>
      </w:pPr>
      <w:r w:rsidRPr="0057685D">
        <w:t>Home Ports Solutions, LLC</w:t>
      </w:r>
    </w:p>
    <w:p w:rsidR="00AC7744" w:rsidRDefault="00AC7744" w:rsidP="00AC7744">
      <w:pPr>
        <w:pStyle w:val="S-AuthAdd"/>
      </w:pPr>
      <w:r>
        <w:t>125 East 44th Street</w:t>
      </w:r>
    </w:p>
    <w:p w:rsidR="006320C4" w:rsidRPr="0057685D" w:rsidRDefault="00AC7744" w:rsidP="00AC7744">
      <w:pPr>
        <w:pStyle w:val="S-AuthAdd"/>
      </w:pPr>
      <w:r w:rsidRPr="00AC7744">
        <w:t>Savannah GA</w:t>
      </w:r>
      <w:r w:rsidR="00171174">
        <w:t xml:space="preserve"> </w:t>
      </w:r>
      <w:r w:rsidR="00171174" w:rsidRPr="00171174">
        <w:t>314051</w:t>
      </w:r>
      <w:r w:rsidRPr="00AC7744">
        <w:t xml:space="preserve"> </w:t>
      </w:r>
    </w:p>
    <w:p w:rsidR="006320C4" w:rsidRPr="0057685D" w:rsidRDefault="00FC11D0" w:rsidP="0057685D">
      <w:pPr>
        <w:pStyle w:val="S-AuthAdd"/>
      </w:pPr>
      <w:r>
        <w:t>831 915-1212</w:t>
      </w:r>
    </w:p>
    <w:p w:rsidR="006320C4" w:rsidRPr="0057685D" w:rsidRDefault="00CD69A2" w:rsidP="0057685D">
      <w:pPr>
        <w:pStyle w:val="S-AuthAdd"/>
      </w:pPr>
      <w:r>
        <w:t>{</w:t>
      </w:r>
      <w:r w:rsidR="006320C4" w:rsidRPr="0057685D">
        <w:t>daniel.p.burns@homeportsolutions.net}</w:t>
      </w:r>
    </w:p>
    <w:p w:rsidR="00C411C8" w:rsidRPr="0057685D" w:rsidRDefault="00C411C8" w:rsidP="0057685D"/>
    <w:p w:rsidR="002515CE" w:rsidRPr="0057685D" w:rsidRDefault="002515CE" w:rsidP="0057685D"/>
    <w:p w:rsidR="00616AA4" w:rsidRPr="00FC11D0" w:rsidRDefault="002515CE" w:rsidP="0057685D">
      <w:pPr>
        <w:rPr>
          <w:i/>
        </w:rPr>
      </w:pPr>
      <w:r w:rsidRPr="00FC11D0">
        <w:rPr>
          <w:b/>
          <w:caps/>
        </w:rPr>
        <w:t>Abstract</w:t>
      </w:r>
      <w:r w:rsidR="00C411C8" w:rsidRPr="0057685D">
        <w:rPr>
          <w:b/>
        </w:rPr>
        <w:t xml:space="preserve">: </w:t>
      </w:r>
      <w:r w:rsidR="00EF5DD6" w:rsidRPr="00FC11D0">
        <w:rPr>
          <w:i/>
        </w:rPr>
        <w:t>This paper examines the special data visualization needs and challenges presented by large-scale battlespace simulations.</w:t>
      </w:r>
      <w:r w:rsidR="00311155" w:rsidRPr="00FC11D0">
        <w:rPr>
          <w:i/>
        </w:rPr>
        <w:t xml:space="preserve"> </w:t>
      </w:r>
      <w:r w:rsidR="00EF5DD6" w:rsidRPr="00FC11D0">
        <w:rPr>
          <w:i/>
        </w:rPr>
        <w:t>Within the last decade, intelligent agent simulations have been enabled by high-performance computing to reach levels exceeding ten million entities (individual personnel, vehicles, weapons systems, etc.). These large-scale simulations create incredibly large sets of data in very short periods of time. Managing this data is a field of research of its own, but optimally exploiting this flood of data is even more challenging.</w:t>
      </w:r>
      <w:r w:rsidR="00311155" w:rsidRPr="00FC11D0">
        <w:rPr>
          <w:i/>
        </w:rPr>
        <w:t xml:space="preserve"> </w:t>
      </w:r>
      <w:r w:rsidR="00D14DF3" w:rsidRPr="00FC11D0">
        <w:rPr>
          <w:i/>
        </w:rPr>
        <w:t xml:space="preserve">The authors assert that, while the high-performance computers have created this problem, newly developed capabilities utilizing these same capabilities can and should be implemented to assure the warfighters are given the information they need most, when they need it, and in a form that will have the best chance of producing the correct outcome. This is based on their experience in visualization, high-performance computing, large-scale simulations, and military operations both in academic research and active duty military service or intelligence analysis. </w:t>
      </w:r>
      <w:r w:rsidR="00EF5DD6" w:rsidRPr="00FC11D0">
        <w:rPr>
          <w:i/>
        </w:rPr>
        <w:t>The paper recount</w:t>
      </w:r>
      <w:r w:rsidR="00EC0395" w:rsidRPr="00FC11D0">
        <w:rPr>
          <w:i/>
        </w:rPr>
        <w:t>s</w:t>
      </w:r>
      <w:r w:rsidR="00EF5DD6" w:rsidRPr="00FC11D0">
        <w:rPr>
          <w:i/>
        </w:rPr>
        <w:t xml:space="preserve"> and allude</w:t>
      </w:r>
      <w:r w:rsidR="00EC0395" w:rsidRPr="00FC11D0">
        <w:rPr>
          <w:i/>
        </w:rPr>
        <w:t>s</w:t>
      </w:r>
      <w:r w:rsidR="00EF5DD6" w:rsidRPr="00FC11D0">
        <w:rPr>
          <w:i/>
        </w:rPr>
        <w:t xml:space="preserve"> to historical examples </w:t>
      </w:r>
      <w:r w:rsidR="00EC0395" w:rsidRPr="00FC11D0">
        <w:rPr>
          <w:i/>
        </w:rPr>
        <w:t>of the difficulties</w:t>
      </w:r>
      <w:r w:rsidR="00EF5DD6" w:rsidRPr="00FC11D0">
        <w:rPr>
          <w:i/>
        </w:rPr>
        <w:t xml:space="preserve"> in effe</w:t>
      </w:r>
      <w:r w:rsidR="00EF5DD6" w:rsidRPr="00FC11D0">
        <w:rPr>
          <w:i/>
        </w:rPr>
        <w:t>c</w:t>
      </w:r>
      <w:r w:rsidR="00EF5DD6" w:rsidRPr="00FC11D0">
        <w:rPr>
          <w:i/>
        </w:rPr>
        <w:t xml:space="preserve">tively conveying information </w:t>
      </w:r>
      <w:r w:rsidR="00D14DF3" w:rsidRPr="00FC11D0">
        <w:rPr>
          <w:i/>
        </w:rPr>
        <w:t>within</w:t>
      </w:r>
      <w:r w:rsidR="00EF5DD6" w:rsidRPr="00FC11D0">
        <w:rPr>
          <w:i/>
        </w:rPr>
        <w:t xml:space="preserve"> the chain of command, supporting the notion that these problems are neither unique to simulation nor are they issues that can be ignored</w:t>
      </w:r>
      <w:r w:rsidR="00D14DF3" w:rsidRPr="00FC11D0">
        <w:rPr>
          <w:i/>
        </w:rPr>
        <w:t>, especially</w:t>
      </w:r>
      <w:r w:rsidR="00EF5DD6" w:rsidRPr="00FC11D0">
        <w:rPr>
          <w:i/>
        </w:rPr>
        <w:t xml:space="preserve"> when solutions are at hand. Special emphasis will be put on new ways to convey the range of alternatives and communicate the relative likelihood of the predictions of future</w:t>
      </w:r>
      <w:r w:rsidR="00D14DF3" w:rsidRPr="00FC11D0">
        <w:rPr>
          <w:i/>
        </w:rPr>
        <w:t xml:space="preserve"> cond</w:t>
      </w:r>
      <w:r w:rsidR="00D14DF3" w:rsidRPr="00FC11D0">
        <w:rPr>
          <w:i/>
        </w:rPr>
        <w:t>i</w:t>
      </w:r>
      <w:r w:rsidR="00D14DF3" w:rsidRPr="00FC11D0">
        <w:rPr>
          <w:i/>
        </w:rPr>
        <w:t>tions,</w:t>
      </w:r>
      <w:r w:rsidR="00EF5DD6" w:rsidRPr="00FC11D0">
        <w:rPr>
          <w:i/>
        </w:rPr>
        <w:t xml:space="preserve"> dispositions and ac</w:t>
      </w:r>
      <w:r w:rsidR="00D14DF3" w:rsidRPr="00FC11D0">
        <w:rPr>
          <w:i/>
        </w:rPr>
        <w:t>tions, all without</w:t>
      </w:r>
      <w:r w:rsidR="00EF5DD6" w:rsidRPr="00FC11D0">
        <w:rPr>
          <w:i/>
        </w:rPr>
        <w:t xml:space="preserve"> swamping the users with too much data. A survey of associated topics like cau</w:t>
      </w:r>
      <w:r w:rsidR="00EF5DD6" w:rsidRPr="00FC11D0">
        <w:rPr>
          <w:i/>
        </w:rPr>
        <w:t>s</w:t>
      </w:r>
      <w:r w:rsidR="00EF5DD6" w:rsidRPr="00FC11D0">
        <w:rPr>
          <w:i/>
        </w:rPr>
        <w:t xml:space="preserve">al modeling and </w:t>
      </w:r>
      <w:r w:rsidR="00F45258" w:rsidRPr="00FC11D0">
        <w:rPr>
          <w:i/>
        </w:rPr>
        <w:t>behavioral science insights</w:t>
      </w:r>
      <w:r w:rsidR="00EF5DD6" w:rsidRPr="00FC11D0">
        <w:rPr>
          <w:i/>
        </w:rPr>
        <w:t xml:space="preserve"> will also be presented along with analysis as to their contribution to better </w:t>
      </w:r>
      <w:r w:rsidR="00D14DF3" w:rsidRPr="00FC11D0">
        <w:rPr>
          <w:i/>
        </w:rPr>
        <w:t>exploitability</w:t>
      </w:r>
      <w:r w:rsidR="00EF5DD6" w:rsidRPr="00FC11D0">
        <w:rPr>
          <w:i/>
        </w:rPr>
        <w:t xml:space="preserve"> of the computer-generated insights. The paper concludes with recommended approaches for studying, eval</w:t>
      </w:r>
      <w:r w:rsidR="00EF5DD6" w:rsidRPr="00FC11D0">
        <w:rPr>
          <w:i/>
        </w:rPr>
        <w:t>u</w:t>
      </w:r>
      <w:r w:rsidR="00EF5DD6" w:rsidRPr="00FC11D0">
        <w:rPr>
          <w:i/>
        </w:rPr>
        <w:t>ating and implementing the most promising techniques and technologies</w:t>
      </w:r>
      <w:r w:rsidR="00D26A4D" w:rsidRPr="00FC11D0">
        <w:rPr>
          <w:i/>
        </w:rPr>
        <w:t>.</w:t>
      </w:r>
    </w:p>
    <w:p w:rsidR="007367B5" w:rsidRDefault="007367B5" w:rsidP="0057685D"/>
    <w:p w:rsidR="007367B5" w:rsidRDefault="007367B5" w:rsidP="007367B5">
      <w:pPr>
        <w:spacing w:line="200" w:lineRule="exact"/>
        <w:rPr>
          <w:szCs w:val="20"/>
        </w:rPr>
      </w:pPr>
    </w:p>
    <w:p w:rsidR="007367B5" w:rsidRDefault="007367B5" w:rsidP="007367B5">
      <w:pPr>
        <w:spacing w:before="10" w:line="200" w:lineRule="exact"/>
        <w:rPr>
          <w:szCs w:val="20"/>
        </w:rPr>
      </w:pPr>
    </w:p>
    <w:p w:rsidR="007367B5" w:rsidRDefault="007367B5" w:rsidP="007367B5">
      <w:pPr>
        <w:spacing w:line="200" w:lineRule="exact"/>
        <w:rPr>
          <w:szCs w:val="20"/>
        </w:rPr>
        <w:sectPr w:rsidR="007367B5" w:rsidSect="007367B5">
          <w:type w:val="continuous"/>
          <w:pgSz w:w="12240" w:h="15840"/>
          <w:pgMar w:top="1360" w:right="1180" w:bottom="280" w:left="1180" w:header="720" w:footer="720" w:gutter="0"/>
          <w:cols w:space="720"/>
        </w:sectPr>
      </w:pPr>
    </w:p>
    <w:p w:rsidR="0057685D" w:rsidRDefault="0057685D" w:rsidP="00BA4416">
      <w:pPr>
        <w:pStyle w:val="S-Head1"/>
        <w:spacing w:before="0"/>
      </w:pPr>
      <w:bookmarkStart w:id="26" w:name="1._This_is_a_Section_Title_[“Heading_1”_"/>
      <w:bookmarkEnd w:id="26"/>
      <w:r w:rsidRPr="00F07936">
        <w:lastRenderedPageBreak/>
        <w:t>Introduction</w:t>
      </w:r>
    </w:p>
    <w:p w:rsidR="00BA4416" w:rsidRDefault="00BA4416" w:rsidP="00BA4416"/>
    <w:p w:rsidR="00821BC3" w:rsidRPr="0057685D" w:rsidRDefault="00C3700F" w:rsidP="0077005D">
      <w:pPr>
        <w:pStyle w:val="S-Text"/>
      </w:pPr>
      <w:r w:rsidRPr="0057685D">
        <w:lastRenderedPageBreak/>
        <w:t xml:space="preserve">This paper is an analysis of the current state </w:t>
      </w:r>
      <w:r w:rsidR="00900829" w:rsidRPr="0057685D">
        <w:t xml:space="preserve">of </w:t>
      </w:r>
      <w:r w:rsidR="00EC0395" w:rsidRPr="0057685D">
        <w:t>information-transfer</w:t>
      </w:r>
      <w:r w:rsidRPr="0057685D">
        <w:t xml:space="preserve"> procedures used to convey the insights gleaned from data collection, analysi</w:t>
      </w:r>
      <w:r w:rsidR="00900829" w:rsidRPr="0057685D">
        <w:t>s and simulation of battlespaces</w:t>
      </w:r>
      <w:r w:rsidR="00C07D05" w:rsidRPr="0057685D">
        <w:t>. Both real and simulated battlespaces include all</w:t>
      </w:r>
      <w:r w:rsidR="00900829" w:rsidRPr="0057685D">
        <w:t xml:space="preserve"> the personnel </w:t>
      </w:r>
      <w:r w:rsidR="009A3053" w:rsidRPr="0057685D">
        <w:t>e</w:t>
      </w:r>
      <w:r w:rsidR="009A3053" w:rsidRPr="0057685D">
        <w:t>n</w:t>
      </w:r>
      <w:r w:rsidR="00275755" w:rsidRPr="0057685D">
        <w:lastRenderedPageBreak/>
        <w:t>gaged:</w:t>
      </w:r>
      <w:r w:rsidR="009A3053" w:rsidRPr="0057685D">
        <w:t xml:space="preserve"> </w:t>
      </w:r>
      <w:r w:rsidR="00900829" w:rsidRPr="0057685D">
        <w:t>both combatant</w:t>
      </w:r>
      <w:r w:rsidR="00EC0395" w:rsidRPr="0057685D">
        <w:t>s</w:t>
      </w:r>
      <w:r w:rsidR="00900829" w:rsidRPr="0057685D">
        <w:t xml:space="preserve"> and non-combatant</w:t>
      </w:r>
      <w:r w:rsidR="00EC0395" w:rsidRPr="0057685D">
        <w:t>s</w:t>
      </w:r>
      <w:r w:rsidRPr="0057685D">
        <w:t>.</w:t>
      </w:r>
      <w:r w:rsidR="00311155" w:rsidRPr="0057685D">
        <w:t xml:space="preserve"> </w:t>
      </w:r>
      <w:r w:rsidR="00900829" w:rsidRPr="0057685D">
        <w:t>The</w:t>
      </w:r>
      <w:r w:rsidRPr="0057685D">
        <w:t xml:space="preserve"> focus</w:t>
      </w:r>
      <w:r w:rsidR="00C07D05" w:rsidRPr="0057685D">
        <w:t xml:space="preserve"> here</w:t>
      </w:r>
      <w:r w:rsidR="00900829" w:rsidRPr="0057685D">
        <w:t xml:space="preserve"> is</w:t>
      </w:r>
      <w:r w:rsidRPr="0057685D">
        <w:t xml:space="preserve"> on the require</w:t>
      </w:r>
      <w:r w:rsidR="00042B29" w:rsidRPr="0057685D">
        <w:t>ments</w:t>
      </w:r>
      <w:r w:rsidRPr="0057685D">
        <w:t xml:space="preserve"> and challenges flowing from the cre</w:t>
      </w:r>
      <w:r w:rsidRPr="0057685D">
        <w:t>a</w:t>
      </w:r>
      <w:r w:rsidRPr="0057685D">
        <w:t xml:space="preserve">tion of immense data sets </w:t>
      </w:r>
      <w:r w:rsidR="00275755" w:rsidRPr="0057685D">
        <w:t>generated by</w:t>
      </w:r>
      <w:r w:rsidRPr="0057685D">
        <w:t xml:space="preserve"> large-scale computer-enable simulations, but the lessons learned and the technol</w:t>
      </w:r>
      <w:r w:rsidRPr="0057685D">
        <w:t>o</w:t>
      </w:r>
      <w:r w:rsidRPr="0057685D">
        <w:t>gies discussed are obviously applicable to analog</w:t>
      </w:r>
      <w:ins w:id="27" w:author="Phil" w:date="2015-06-05T12:06:00Z">
        <w:r w:rsidR="00A92319">
          <w:t>ous(?)</w:t>
        </w:r>
      </w:ins>
      <w:r w:rsidRPr="0057685D">
        <w:t xml:space="preserve"> situ</w:t>
      </w:r>
      <w:r w:rsidRPr="0057685D">
        <w:t>a</w:t>
      </w:r>
      <w:r w:rsidRPr="0057685D">
        <w:t>tions in other contexts</w:t>
      </w:r>
      <w:r w:rsidR="00900829" w:rsidRPr="0057685D">
        <w:t xml:space="preserve">, </w:t>
      </w:r>
      <w:r w:rsidR="00900829" w:rsidRPr="0057685D">
        <w:rPr>
          <w:i/>
        </w:rPr>
        <w:t>e.g.</w:t>
      </w:r>
      <w:r w:rsidR="00900829" w:rsidRPr="0057685D">
        <w:t xml:space="preserve"> </w:t>
      </w:r>
      <w:r w:rsidR="00275755" w:rsidRPr="0057685D">
        <w:t>active</w:t>
      </w:r>
      <w:r w:rsidR="00900829" w:rsidRPr="0057685D">
        <w:t xml:space="preserve"> battlespace</w:t>
      </w:r>
      <w:r w:rsidR="00033708" w:rsidRPr="0057685D">
        <w:t xml:space="preserve">s and </w:t>
      </w:r>
      <w:r w:rsidR="00F45CA0" w:rsidRPr="0057685D">
        <w:t xml:space="preserve">live </w:t>
      </w:r>
      <w:r w:rsidR="00033708" w:rsidRPr="0057685D">
        <w:t>co</w:t>
      </w:r>
      <w:r w:rsidR="00033708" w:rsidRPr="0057685D">
        <w:t>m</w:t>
      </w:r>
      <w:r w:rsidR="00033708" w:rsidRPr="0057685D">
        <w:t>bat</w:t>
      </w:r>
      <w:r w:rsidR="00900829" w:rsidRPr="0057685D">
        <w:t xml:space="preserve"> situation awareness</w:t>
      </w:r>
      <w:r w:rsidRPr="0057685D">
        <w:t>.</w:t>
      </w:r>
      <w:r w:rsidR="00311155" w:rsidRPr="0057685D">
        <w:t xml:space="preserve"> </w:t>
      </w:r>
      <w:r w:rsidR="00900829" w:rsidRPr="0057685D">
        <w:t xml:space="preserve">The authors identify, characterize and analyze the problems of effectively visualizing battlespace data and </w:t>
      </w:r>
      <w:r w:rsidR="00821BC3" w:rsidRPr="0057685D">
        <w:t xml:space="preserve">discuss </w:t>
      </w:r>
      <w:r w:rsidR="00900829" w:rsidRPr="0057685D">
        <w:t xml:space="preserve">those problems’ amenability to emerging techniques and technologies. </w:t>
      </w:r>
    </w:p>
    <w:p w:rsidR="00821BC3" w:rsidRPr="0057685D" w:rsidRDefault="00821BC3" w:rsidP="0057685D"/>
    <w:p w:rsidR="00821BC3" w:rsidRPr="0057685D" w:rsidRDefault="00900829" w:rsidP="0057685D">
      <w:r w:rsidRPr="0057685D">
        <w:t xml:space="preserve">Battlespace simulations are traditionally </w:t>
      </w:r>
      <w:r w:rsidR="00033708" w:rsidRPr="0057685D">
        <w:t>recognized</w:t>
      </w:r>
      <w:r w:rsidRPr="0057685D">
        <w:t xml:space="preserve"> as tools that can be used to provide training, analysis</w:t>
      </w:r>
      <w:r w:rsidR="00033708" w:rsidRPr="0057685D">
        <w:t>,</w:t>
      </w:r>
      <w:r w:rsidRPr="0057685D">
        <w:t xml:space="preserve"> and evaluation, but they have also recently been </w:t>
      </w:r>
      <w:r w:rsidR="00033708" w:rsidRPr="0057685D">
        <w:t>proposed</w:t>
      </w:r>
      <w:r w:rsidRPr="0057685D">
        <w:t xml:space="preserve"> as having a pote</w:t>
      </w:r>
      <w:r w:rsidRPr="0057685D">
        <w:t>n</w:t>
      </w:r>
      <w:r w:rsidRPr="0057685D">
        <w:t>tial for “look-ahead” capabilities to support situation awar</w:t>
      </w:r>
      <w:r w:rsidRPr="0057685D">
        <w:t>e</w:t>
      </w:r>
      <w:r w:rsidRPr="0057685D">
        <w:t>ness. With mission success and personnel lives at stake,</w:t>
      </w:r>
      <w:r w:rsidR="00BC4BB7" w:rsidRPr="0057685D">
        <w:t xml:space="preserve"> and with the exorbitant cost of</w:t>
      </w:r>
      <w:r w:rsidR="00BF01B6">
        <w:t xml:space="preserve"> live fire training exercises,</w:t>
      </w:r>
      <w:r w:rsidRPr="0057685D">
        <w:t xml:space="preserve"> the pressures on </w:t>
      </w:r>
      <w:r w:rsidR="00BF01B6">
        <w:t>military leaders</w:t>
      </w:r>
      <w:r w:rsidRPr="0057685D">
        <w:t xml:space="preserve"> are intense, so this </w:t>
      </w:r>
      <w:r w:rsidR="00F45CA0" w:rsidRPr="0057685D">
        <w:t>predictive use</w:t>
      </w:r>
      <w:r w:rsidRPr="0057685D">
        <w:t xml:space="preserve"> is vital</w:t>
      </w:r>
      <w:r w:rsidR="00F45CA0" w:rsidRPr="0057685D">
        <w:t>, but</w:t>
      </w:r>
      <w:r w:rsidRPr="0057685D">
        <w:t xml:space="preserve"> fraught with potential break-downs in the computer/human interface.</w:t>
      </w:r>
      <w:r w:rsidR="00311155" w:rsidRPr="0057685D">
        <w:t xml:space="preserve"> </w:t>
      </w:r>
      <w:r w:rsidRPr="0057685D">
        <w:t>As the abilities of</w:t>
      </w:r>
      <w:r w:rsidR="00F45CA0" w:rsidRPr="0057685D">
        <w:t xml:space="preserve"> simulation</w:t>
      </w:r>
      <w:r w:rsidRPr="0057685D">
        <w:t xml:space="preserve"> sy</w:t>
      </w:r>
      <w:r w:rsidRPr="0057685D">
        <w:t>s</w:t>
      </w:r>
      <w:r w:rsidRPr="0057685D">
        <w:t xml:space="preserve">tems to reliably predict future conditions improve, this use is expected to increase in prevalence and </w:t>
      </w:r>
      <w:r w:rsidR="00275755" w:rsidRPr="0057685D">
        <w:t xml:space="preserve">grow </w:t>
      </w:r>
      <w:r w:rsidRPr="0057685D">
        <w:t>in</w:t>
      </w:r>
      <w:r w:rsidR="00275755" w:rsidRPr="0057685D">
        <w:t xml:space="preserve"> </w:t>
      </w:r>
      <w:r w:rsidRPr="0057685D">
        <w:t>importance</w:t>
      </w:r>
      <w:r w:rsidR="00275755" w:rsidRPr="0057685D">
        <w:t>, thereby becoming pervasive</w:t>
      </w:r>
      <w:r w:rsidR="001E5806" w:rsidRPr="0057685D">
        <w:t>. The</w:t>
      </w:r>
      <w:r w:rsidR="00BF01B6">
        <w:t>re is an</w:t>
      </w:r>
      <w:r w:rsidR="00BC4BB7" w:rsidRPr="0057685D">
        <w:t xml:space="preserve"> inherent cost sa</w:t>
      </w:r>
      <w:r w:rsidR="00BC4BB7" w:rsidRPr="0057685D">
        <w:t>v</w:t>
      </w:r>
      <w:r w:rsidR="00BC4BB7" w:rsidRPr="0057685D">
        <w:t>ings that can gained by culling out improper tactical actions that would cost valuable training resources</w:t>
      </w:r>
      <w:r w:rsidR="00BF01B6">
        <w:t xml:space="preserve"> in exercises,</w:t>
      </w:r>
      <w:r w:rsidR="00BC4BB7" w:rsidRPr="0057685D">
        <w:t xml:space="preserve"> not mention lives</w:t>
      </w:r>
      <w:r w:rsidR="00BF01B6">
        <w:t xml:space="preserve"> in actual combat</w:t>
      </w:r>
      <w:r w:rsidRPr="0057685D">
        <w:t>.</w:t>
      </w:r>
      <w:r w:rsidR="00BC4BB7" w:rsidRPr="0057685D">
        <w:t xml:space="preserve"> </w:t>
      </w:r>
      <w:r w:rsidR="00BC0746" w:rsidRPr="0057685D">
        <w:t>Like the corporeal muscle memory that is reinforced in a gym setting, brain m</w:t>
      </w:r>
      <w:r w:rsidR="00BC4BB7" w:rsidRPr="0057685D">
        <w:t>uscle memory can be taught via simulations</w:t>
      </w:r>
      <w:r w:rsidR="00BC0746" w:rsidRPr="0057685D">
        <w:t>. Any and all gains yielded from repetitive training will</w:t>
      </w:r>
      <w:r w:rsidR="00BC4BB7" w:rsidRPr="0057685D">
        <w:t xml:space="preserve"> decreas</w:t>
      </w:r>
      <w:r w:rsidR="00BC0746" w:rsidRPr="0057685D">
        <w:t>e the cost, r</w:t>
      </w:r>
      <w:r w:rsidR="00BC0746" w:rsidRPr="0057685D">
        <w:t>e</w:t>
      </w:r>
      <w:r w:rsidR="00BC0746" w:rsidRPr="0057685D">
        <w:t>sources and expenditures consumed in live</w:t>
      </w:r>
      <w:r w:rsidR="00BC4BB7" w:rsidRPr="0057685D">
        <w:t xml:space="preserve"> fire training </w:t>
      </w:r>
      <w:r w:rsidR="002470B6" w:rsidRPr="0057685D">
        <w:t>exe</w:t>
      </w:r>
      <w:r w:rsidR="002470B6" w:rsidRPr="0057685D">
        <w:t>r</w:t>
      </w:r>
      <w:r w:rsidR="002470B6" w:rsidRPr="0057685D">
        <w:t>cises</w:t>
      </w:r>
      <w:r w:rsidR="00BC4BB7" w:rsidRPr="0057685D">
        <w:t>.</w:t>
      </w:r>
      <w:r w:rsidRPr="0057685D">
        <w:t xml:space="preserve"> </w:t>
      </w:r>
    </w:p>
    <w:p w:rsidR="00187AAC" w:rsidRPr="0057685D" w:rsidRDefault="00187AAC" w:rsidP="0057685D"/>
    <w:p w:rsidR="0038267A" w:rsidRPr="0057685D" w:rsidRDefault="00187AAC" w:rsidP="00FC11D0">
      <w:pPr>
        <w:ind w:left="90" w:right="90"/>
      </w:pPr>
      <w:r w:rsidRPr="0057685D">
        <w:t xml:space="preserve">The paper </w:t>
      </w:r>
      <w:r w:rsidR="007F2C66" w:rsidRPr="0057685D">
        <w:t>continues with a</w:t>
      </w:r>
      <w:r w:rsidRPr="0057685D">
        <w:t xml:space="preserve"> section </w:t>
      </w:r>
      <w:r w:rsidR="00F45CA0" w:rsidRPr="0057685D">
        <w:t>setting forth</w:t>
      </w:r>
      <w:r w:rsidRPr="0057685D">
        <w:t xml:space="preserve"> a descri</w:t>
      </w:r>
      <w:r w:rsidRPr="0057685D">
        <w:t>p</w:t>
      </w:r>
      <w:r w:rsidRPr="0057685D">
        <w:t>tion of the central issue at hand and present</w:t>
      </w:r>
      <w:r w:rsidR="00F45CA0" w:rsidRPr="0057685D">
        <w:t>ing</w:t>
      </w:r>
      <w:r w:rsidRPr="0057685D">
        <w:t xml:space="preserve"> some histo</w:t>
      </w:r>
      <w:r w:rsidRPr="0057685D">
        <w:t>r</w:t>
      </w:r>
      <w:r w:rsidRPr="0057685D">
        <w:t>ical context for some of the more vexing problems.</w:t>
      </w:r>
      <w:r w:rsidR="00033708" w:rsidRPr="0057685D">
        <w:t xml:space="preserve"> </w:t>
      </w:r>
      <w:r w:rsidRPr="0057685D">
        <w:t>It</w:t>
      </w:r>
      <w:r w:rsidR="0038267A" w:rsidRPr="0057685D">
        <w:t xml:space="preserve"> will then review the impact that computer simulations have had, focusing especially on the authors</w:t>
      </w:r>
      <w:r w:rsidR="00275755" w:rsidRPr="0057685D">
        <w:t>’</w:t>
      </w:r>
      <w:r w:rsidR="0038267A" w:rsidRPr="0057685D">
        <w:t xml:space="preserve"> experience with large-scale </w:t>
      </w:r>
      <w:r w:rsidR="00275755" w:rsidRPr="0057685D">
        <w:t xml:space="preserve">military </w:t>
      </w:r>
      <w:r w:rsidR="0038267A" w:rsidRPr="0057685D">
        <w:t>simulations that were enabled by di</w:t>
      </w:r>
      <w:r w:rsidR="0038267A" w:rsidRPr="0057685D">
        <w:t>s</w:t>
      </w:r>
      <w:r w:rsidR="0038267A" w:rsidRPr="0057685D">
        <w:t>tributed high perfor</w:t>
      </w:r>
      <w:r w:rsidR="00F45CA0" w:rsidRPr="0057685D">
        <w:t>mance computing. These implement</w:t>
      </w:r>
      <w:r w:rsidR="00F45CA0" w:rsidRPr="0057685D">
        <w:t>a</w:t>
      </w:r>
      <w:r w:rsidR="00F45CA0" w:rsidRPr="0057685D">
        <w:t xml:space="preserve">tions began in earnest </w:t>
      </w:r>
      <w:r w:rsidR="0038267A" w:rsidRPr="0057685D">
        <w:t>with the SF Express project</w:t>
      </w:r>
      <w:r w:rsidR="00275755" w:rsidRPr="0057685D">
        <w:t xml:space="preserve"> early</w:t>
      </w:r>
      <w:r w:rsidR="0038267A" w:rsidRPr="0057685D">
        <w:t xml:space="preserve"> in the 1990’s</w:t>
      </w:r>
      <w:r w:rsidR="00013383" w:rsidRPr="0057685D">
        <w:t xml:space="preserve"> </w:t>
      </w:r>
      <w:r w:rsidR="000B1554">
        <w:t>[</w:t>
      </w:r>
      <w:r w:rsidR="00C65CEE">
        <w:t>1]</w:t>
      </w:r>
      <w:r w:rsidR="0038267A" w:rsidRPr="0057685D">
        <w:t>.</w:t>
      </w:r>
      <w:r w:rsidR="00311155" w:rsidRPr="0057685D">
        <w:t xml:space="preserve"> </w:t>
      </w:r>
      <w:r w:rsidR="0038267A" w:rsidRPr="0057685D">
        <w:t>That and follow-on initiatives have genera</w:t>
      </w:r>
      <w:r w:rsidR="0038267A" w:rsidRPr="0057685D">
        <w:t>t</w:t>
      </w:r>
      <w:r w:rsidR="0038267A" w:rsidRPr="0057685D">
        <w:t>ed so much information that two meta-challenges hav</w:t>
      </w:r>
      <w:r w:rsidR="007F2C66" w:rsidRPr="0057685D">
        <w:t xml:space="preserve">e arisen: data management and </w:t>
      </w:r>
      <w:r w:rsidR="00F45CA0" w:rsidRPr="0057685D">
        <w:t xml:space="preserve">data visualization, </w:t>
      </w:r>
      <w:r w:rsidR="00F45CA0" w:rsidRPr="0057685D">
        <w:rPr>
          <w:i/>
        </w:rPr>
        <w:t>i.e</w:t>
      </w:r>
      <w:r w:rsidR="00F45CA0" w:rsidRPr="0057685D">
        <w:t xml:space="preserve">. </w:t>
      </w:r>
      <w:r w:rsidR="007F2C66" w:rsidRPr="0057685D">
        <w:t>effe</w:t>
      </w:r>
      <w:r w:rsidR="007F2C66" w:rsidRPr="0057685D">
        <w:t>c</w:t>
      </w:r>
      <w:r w:rsidR="007F2C66" w:rsidRPr="0057685D">
        <w:t xml:space="preserve">tively </w:t>
      </w:r>
      <w:r w:rsidR="0038267A" w:rsidRPr="0057685D">
        <w:t xml:space="preserve">recognizing and </w:t>
      </w:r>
      <w:r w:rsidR="0018299B" w:rsidRPr="0057685D">
        <w:t>conveying the insights from that d</w:t>
      </w:r>
      <w:r w:rsidR="0018299B" w:rsidRPr="0057685D">
        <w:t>a</w:t>
      </w:r>
      <w:r w:rsidR="0018299B" w:rsidRPr="0057685D">
        <w:t>ta to the DoD consumers</w:t>
      </w:r>
      <w:r w:rsidR="0038267A" w:rsidRPr="0057685D">
        <w:t xml:space="preserve">. </w:t>
      </w:r>
    </w:p>
    <w:p w:rsidR="0038267A" w:rsidRPr="0057685D" w:rsidRDefault="0038267A" w:rsidP="0057685D"/>
    <w:p w:rsidR="00467B3E" w:rsidRPr="0057685D" w:rsidRDefault="0038267A" w:rsidP="0057685D">
      <w:r w:rsidRPr="0057685D">
        <w:t>The next major section will treat the nature and extent of the challenges that have been observed in the data communic</w:t>
      </w:r>
      <w:r w:rsidRPr="0057685D">
        <w:t>a</w:t>
      </w:r>
      <w:r w:rsidRPr="0057685D">
        <w:t>tions area</w:t>
      </w:r>
      <w:r w:rsidR="00467B3E" w:rsidRPr="0057685D">
        <w:t>.</w:t>
      </w:r>
      <w:r w:rsidR="00311155" w:rsidRPr="0057685D">
        <w:t xml:space="preserve"> </w:t>
      </w:r>
      <w:r w:rsidR="00467B3E" w:rsidRPr="0057685D">
        <w:t xml:space="preserve">Both problems from operational experience and the issues </w:t>
      </w:r>
      <w:r w:rsidR="006D0570" w:rsidRPr="0057685D">
        <w:t xml:space="preserve">experienced </w:t>
      </w:r>
      <w:r w:rsidR="00467B3E" w:rsidRPr="0057685D">
        <w:t xml:space="preserve">during large-scale simulations will </w:t>
      </w:r>
      <w:r w:rsidR="00E126F6" w:rsidRPr="0057685D">
        <w:t xml:space="preserve">be </w:t>
      </w:r>
      <w:r w:rsidR="00467B3E" w:rsidRPr="0057685D">
        <w:t>described and analyzed.</w:t>
      </w:r>
    </w:p>
    <w:p w:rsidR="00467B3E" w:rsidRPr="0057685D" w:rsidRDefault="00467B3E" w:rsidP="0057685D"/>
    <w:p w:rsidR="00187AAC" w:rsidRPr="0057685D" w:rsidRDefault="0038267A" w:rsidP="0057685D">
      <w:r w:rsidRPr="0057685D">
        <w:t xml:space="preserve"> </w:t>
      </w:r>
      <w:r w:rsidR="00467B3E" w:rsidRPr="0057685D">
        <w:t xml:space="preserve">In addition to these observed and </w:t>
      </w:r>
      <w:r w:rsidR="00F45CA0" w:rsidRPr="0057685D">
        <w:t>named</w:t>
      </w:r>
      <w:r w:rsidR="00467B3E" w:rsidRPr="0057685D">
        <w:t xml:space="preserve"> needs</w:t>
      </w:r>
      <w:r w:rsidR="006D0570" w:rsidRPr="0057685D">
        <w:t>,</w:t>
      </w:r>
      <w:r w:rsidR="00467B3E" w:rsidRPr="0057685D">
        <w:t xml:space="preserve"> the </w:t>
      </w:r>
      <w:r w:rsidR="00F45CA0" w:rsidRPr="0057685D">
        <w:t>paper</w:t>
      </w:r>
      <w:r w:rsidR="00467B3E" w:rsidRPr="0057685D">
        <w:t xml:space="preserve"> will raise and discuss several new op</w:t>
      </w:r>
      <w:r w:rsidR="00F45CA0" w:rsidRPr="0057685D">
        <w:t>portunities to aid the war</w:t>
      </w:r>
      <w:r w:rsidR="00467B3E" w:rsidRPr="0057685D">
        <w:t>fighters to better utilize the data that is available.</w:t>
      </w:r>
      <w:r w:rsidR="00311155" w:rsidRPr="0057685D">
        <w:t xml:space="preserve"> </w:t>
      </w:r>
      <w:r w:rsidR="00467B3E" w:rsidRPr="0057685D">
        <w:t xml:space="preserve">The manner in which data is presented is </w:t>
      </w:r>
      <w:r w:rsidR="00D92475" w:rsidRPr="0057685D">
        <w:t xml:space="preserve">a major thrust of this </w:t>
      </w:r>
      <w:r w:rsidR="00D92475" w:rsidRPr="0057685D">
        <w:lastRenderedPageBreak/>
        <w:t xml:space="preserve">paper. This field is </w:t>
      </w:r>
      <w:r w:rsidRPr="0057685D">
        <w:t>usually referred to as data visualization.</w:t>
      </w:r>
      <w:r w:rsidR="00A04D0F" w:rsidRPr="0057685D">
        <w:t xml:space="preserve"> </w:t>
      </w:r>
      <w:r w:rsidR="00EC55AF" w:rsidRPr="0057685D">
        <w:t xml:space="preserve">There is extant a term: </w:t>
      </w:r>
      <w:r w:rsidR="00A04D0F" w:rsidRPr="0057685D">
        <w:t>“visulation</w:t>
      </w:r>
      <w:r w:rsidR="00EC55AF" w:rsidRPr="0057685D">
        <w:t>,</w:t>
      </w:r>
      <w:r w:rsidR="00A04D0F" w:rsidRPr="0057685D">
        <w:t>” which was coined to represent the combining of the simulation and data visualiz</w:t>
      </w:r>
      <w:r w:rsidR="00A04D0F" w:rsidRPr="0057685D">
        <w:t>a</w:t>
      </w:r>
      <w:r w:rsidR="00A04D0F" w:rsidRPr="0057685D">
        <w:t>tion functions.</w:t>
      </w:r>
      <w:r w:rsidR="00311155" w:rsidRPr="0057685D">
        <w:t xml:space="preserve"> </w:t>
      </w:r>
      <w:r w:rsidR="00EC55AF" w:rsidRPr="0057685D">
        <w:t xml:space="preserve">To accent the utility of visualization for both </w:t>
      </w:r>
      <w:r w:rsidR="00D53F26" w:rsidRPr="0057685D">
        <w:t>simulation and live combat, this</w:t>
      </w:r>
      <w:r w:rsidR="00EC55AF" w:rsidRPr="0057685D">
        <w:t xml:space="preserve"> term</w:t>
      </w:r>
      <w:r w:rsidR="00D53F26" w:rsidRPr="0057685D">
        <w:t xml:space="preserve"> </w:t>
      </w:r>
      <w:r w:rsidR="00EC55AF" w:rsidRPr="0057685D">
        <w:t xml:space="preserve">will not </w:t>
      </w:r>
      <w:r w:rsidR="00F45CA0" w:rsidRPr="0057685D">
        <w:t xml:space="preserve">be </w:t>
      </w:r>
      <w:r w:rsidR="008E1386" w:rsidRPr="0057685D">
        <w:t>emphasized</w:t>
      </w:r>
      <w:r w:rsidR="00EC55AF" w:rsidRPr="0057685D">
        <w:t>.</w:t>
      </w:r>
    </w:p>
    <w:p w:rsidR="00C3700F" w:rsidRPr="0057685D" w:rsidRDefault="00C3700F" w:rsidP="0057685D"/>
    <w:p w:rsidR="00C3700F" w:rsidRPr="0057685D" w:rsidRDefault="007F2C66" w:rsidP="0057685D">
      <w:r w:rsidRPr="0057685D">
        <w:t>Several new technologies and techniques will be discussed in the “</w:t>
      </w:r>
      <w:r w:rsidR="00467B3E" w:rsidRPr="0057685D">
        <w:t>Emerging Technologies</w:t>
      </w:r>
      <w:r w:rsidRPr="0057685D">
        <w:t xml:space="preserve">” section, applying experience from previous large scale simulations </w:t>
      </w:r>
      <w:r w:rsidR="006D0570" w:rsidRPr="0057685D">
        <w:t>and on-going intell</w:t>
      </w:r>
      <w:r w:rsidR="006D0570" w:rsidRPr="0057685D">
        <w:t>i</w:t>
      </w:r>
      <w:r w:rsidR="006D0570" w:rsidRPr="0057685D">
        <w:t xml:space="preserve">gence operations </w:t>
      </w:r>
      <w:r w:rsidRPr="0057685D">
        <w:t>to assess the potential of these emerging capabilities.</w:t>
      </w:r>
    </w:p>
    <w:p w:rsidR="007F2C66" w:rsidRPr="0057685D" w:rsidRDefault="007F2C66" w:rsidP="0057685D"/>
    <w:p w:rsidR="007F2C66" w:rsidRDefault="007F2C66" w:rsidP="0057685D">
      <w:r w:rsidRPr="0057685D">
        <w:t xml:space="preserve">The paper will conclude with a discussion of the future </w:t>
      </w:r>
      <w:r w:rsidR="00296A01" w:rsidRPr="0057685D">
        <w:t xml:space="preserve">that </w:t>
      </w:r>
      <w:r w:rsidR="00E126F6" w:rsidRPr="0057685D">
        <w:t>lays</w:t>
      </w:r>
      <w:r w:rsidR="00296A01" w:rsidRPr="0057685D">
        <w:t xml:space="preserve"> </w:t>
      </w:r>
      <w:r w:rsidRPr="0057685D">
        <w:t>ahead, the most promising research approaches and the need for closer liaison with the warfighters.</w:t>
      </w:r>
    </w:p>
    <w:p w:rsidR="001B7FE0" w:rsidRPr="0057685D" w:rsidRDefault="001B7FE0" w:rsidP="0057685D"/>
    <w:p w:rsidR="00D92475" w:rsidRPr="0057685D" w:rsidRDefault="00D92475" w:rsidP="00FC11D0">
      <w:pPr>
        <w:pStyle w:val="S-Head1"/>
      </w:pPr>
      <w:r w:rsidRPr="0057685D">
        <w:t xml:space="preserve">Background </w:t>
      </w:r>
    </w:p>
    <w:p w:rsidR="00FC11D0" w:rsidRDefault="00FC11D0" w:rsidP="00FC11D0">
      <w:pPr>
        <w:keepNext/>
      </w:pPr>
    </w:p>
    <w:p w:rsidR="00E126F6" w:rsidRPr="0057685D" w:rsidRDefault="00E126F6" w:rsidP="0057685D">
      <w:r w:rsidRPr="0057685D">
        <w:t>As long as there has been warfare, there have been efforts to better prepare for the literal life and death struggles that will inevitably occur. As long as combat preparation has been practiced, surely there ha</w:t>
      </w:r>
      <w:r w:rsidR="00F45CA0" w:rsidRPr="0057685D">
        <w:t>ve</w:t>
      </w:r>
      <w:r w:rsidRPr="0057685D">
        <w:t xml:space="preserve"> been the question</w:t>
      </w:r>
      <w:r w:rsidR="00F45CA0" w:rsidRPr="0057685D">
        <w:t>s</w:t>
      </w:r>
      <w:r w:rsidRPr="0057685D">
        <w:t xml:space="preserve"> as to whether or not these efforts have been germane, practicable, and eff</w:t>
      </w:r>
      <w:r w:rsidRPr="0057685D">
        <w:t>i</w:t>
      </w:r>
      <w:r w:rsidRPr="0057685D">
        <w:t>cacious.</w:t>
      </w:r>
      <w:r w:rsidR="00311155" w:rsidRPr="0057685D">
        <w:t xml:space="preserve"> </w:t>
      </w:r>
      <w:r w:rsidRPr="0057685D">
        <w:t>Clearly a major issue is whether the lessons and skills sought to be imparted are effectively inculcated in the learner.</w:t>
      </w:r>
      <w:r w:rsidR="00311155" w:rsidRPr="0057685D">
        <w:t xml:space="preserve"> </w:t>
      </w:r>
      <w:r w:rsidRPr="0057685D">
        <w:t xml:space="preserve">Computation science has delivered an entirely new set of tools for </w:t>
      </w:r>
      <w:r w:rsidR="00D53F26" w:rsidRPr="0057685D">
        <w:t>the preparation, capability-transfer, and</w:t>
      </w:r>
      <w:r w:rsidRPr="0057685D">
        <w:t xml:space="preserve"> </w:t>
      </w:r>
      <w:r w:rsidR="00D53F26" w:rsidRPr="0057685D">
        <w:t>trai</w:t>
      </w:r>
      <w:r w:rsidR="00D53F26" w:rsidRPr="0057685D">
        <w:t>n</w:t>
      </w:r>
      <w:r w:rsidR="00D53F26" w:rsidRPr="0057685D">
        <w:t xml:space="preserve">ing evaluation </w:t>
      </w:r>
      <w:r w:rsidR="009A78BC" w:rsidRPr="0057685D">
        <w:t xml:space="preserve">segments </w:t>
      </w:r>
      <w:r w:rsidRPr="0057685D">
        <w:t>of these evolutions.</w:t>
      </w:r>
    </w:p>
    <w:p w:rsidR="00F568CD" w:rsidRPr="0057685D" w:rsidRDefault="00F568CD" w:rsidP="0057685D"/>
    <w:p w:rsidR="00F568CD" w:rsidRPr="0057685D" w:rsidRDefault="00F568CD" w:rsidP="0057685D">
      <w:r w:rsidRPr="0057685D">
        <w:t xml:space="preserve">The authors were all engaged in teams that implemented high-performance computing </w:t>
      </w:r>
      <w:r w:rsidR="000B1554">
        <w:t>[</w:t>
      </w:r>
      <w:r w:rsidR="00C65CEE">
        <w:t>2]</w:t>
      </w:r>
      <w:r w:rsidR="00C93646">
        <w:t xml:space="preserve"> </w:t>
      </w:r>
      <w:r w:rsidRPr="0057685D">
        <w:t xml:space="preserve">and communications </w:t>
      </w:r>
      <w:r w:rsidR="000B1554">
        <w:t>[</w:t>
      </w:r>
      <w:r w:rsidR="00C65CEE">
        <w:t>3]</w:t>
      </w:r>
      <w:r w:rsidRPr="0057685D">
        <w:t xml:space="preserve"> to enable </w:t>
      </w:r>
      <w:r w:rsidR="00D230D5" w:rsidRPr="0057685D">
        <w:t>expanded and enhanced</w:t>
      </w:r>
      <w:r w:rsidRPr="0057685D">
        <w:t xml:space="preserve"> modeling and simulations capabilities. </w:t>
      </w:r>
    </w:p>
    <w:p w:rsidR="004968E7" w:rsidRPr="0057685D" w:rsidRDefault="004968E7" w:rsidP="00E629D0">
      <w:pPr>
        <w:keepNext/>
      </w:pPr>
      <w:r w:rsidRPr="0057685D">
        <w:rPr>
          <w:noProof/>
        </w:rPr>
        <w:drawing>
          <wp:inline distT="0" distB="0" distL="0" distR="0">
            <wp:extent cx="1400233" cy="910658"/>
            <wp:effectExtent l="19050" t="0" r="9467" b="0"/>
            <wp:docPr id="3" name="Picture 2" descr="AdvncdRtrTopologyForJU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vncdRtrTopologyForJUO.jpg"/>
                    <pic:cNvPicPr/>
                  </pic:nvPicPr>
                  <pic:blipFill>
                    <a:blip r:embed="rId8" cstate="print"/>
                    <a:srcRect t="6667" b="6667"/>
                    <a:stretch>
                      <a:fillRect/>
                    </a:stretch>
                  </pic:blipFill>
                  <pic:spPr>
                    <a:xfrm>
                      <a:off x="0" y="0"/>
                      <a:ext cx="1402431" cy="912088"/>
                    </a:xfrm>
                    <a:prstGeom prst="rect">
                      <a:avLst/>
                    </a:prstGeom>
                  </pic:spPr>
                </pic:pic>
              </a:graphicData>
            </a:graphic>
          </wp:inline>
        </w:drawing>
      </w:r>
      <w:r w:rsidRPr="0057685D">
        <w:rPr>
          <w:sz w:val="4"/>
        </w:rPr>
        <w:t xml:space="preserve"> </w:t>
      </w:r>
      <w:r w:rsidRPr="0057685D">
        <w:rPr>
          <w:noProof/>
        </w:rPr>
        <w:drawing>
          <wp:inline distT="0" distB="0" distL="0" distR="0">
            <wp:extent cx="1389014" cy="927522"/>
            <wp:effectExtent l="19050" t="0" r="1636" b="0"/>
            <wp:docPr id="7" name="Picture 6" descr="UrbReslvNtw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bReslvNtwk.jpg"/>
                    <pic:cNvPicPr/>
                  </pic:nvPicPr>
                  <pic:blipFill>
                    <a:blip r:embed="rId9" cstate="print"/>
                    <a:srcRect b="13333"/>
                    <a:stretch>
                      <a:fillRect/>
                    </a:stretch>
                  </pic:blipFill>
                  <pic:spPr>
                    <a:xfrm>
                      <a:off x="0" y="0"/>
                      <a:ext cx="1389014" cy="927522"/>
                    </a:xfrm>
                    <a:prstGeom prst="rect">
                      <a:avLst/>
                    </a:prstGeom>
                  </pic:spPr>
                </pic:pic>
              </a:graphicData>
            </a:graphic>
          </wp:inline>
        </w:drawing>
      </w:r>
    </w:p>
    <w:p w:rsidR="008D285A" w:rsidRPr="0077005D" w:rsidRDefault="0008569A" w:rsidP="0077005D">
      <w:pPr>
        <w:pStyle w:val="S-FigCap"/>
      </w:pPr>
      <w:r w:rsidRPr="0077005D">
        <w:t>Figure 1</w:t>
      </w:r>
      <w:r w:rsidR="00C00D2A" w:rsidRPr="0077005D">
        <w:t xml:space="preserve"> </w:t>
      </w:r>
      <w:r w:rsidR="008D285A" w:rsidRPr="0077005D">
        <w:t>- Advanced Broad Bandwidth Communications Ne</w:t>
      </w:r>
      <w:r w:rsidR="008D285A" w:rsidRPr="0077005D">
        <w:t>t</w:t>
      </w:r>
      <w:r w:rsidR="008D285A" w:rsidRPr="0077005D">
        <w:t xml:space="preserve">work for Joint Urban Ops and Linux Cluster Meta-Computing </w:t>
      </w:r>
      <w:r w:rsidR="00284BFF">
        <w:br/>
      </w:r>
      <w:r w:rsidR="008D285A" w:rsidRPr="0077005D">
        <w:t xml:space="preserve">for JFCOM Urban Resolve Experiments </w:t>
      </w:r>
      <w:r w:rsidR="000B1554">
        <w:t>[</w:t>
      </w:r>
      <w:r w:rsidR="00C65CEE">
        <w:t>4]</w:t>
      </w:r>
    </w:p>
    <w:p w:rsidR="00EB1859" w:rsidRPr="0057685D" w:rsidRDefault="00D230D5" w:rsidP="00FC11D0">
      <w:pPr>
        <w:ind w:left="90" w:right="90"/>
      </w:pPr>
      <w:r w:rsidRPr="0057685D">
        <w:t>In a</w:t>
      </w:r>
      <w:r w:rsidR="009A78BC" w:rsidRPr="0057685D">
        <w:t xml:space="preserve"> </w:t>
      </w:r>
      <w:r w:rsidR="00C36667" w:rsidRPr="0057685D">
        <w:t xml:space="preserve">live operational setting, there are </w:t>
      </w:r>
      <w:r w:rsidR="009A78BC" w:rsidRPr="0057685D">
        <w:t>analogous issue</w:t>
      </w:r>
      <w:r w:rsidR="00C36667" w:rsidRPr="0057685D">
        <w:t>s</w:t>
      </w:r>
      <w:r w:rsidR="009A78BC" w:rsidRPr="0057685D">
        <w:t xml:space="preserve">: How does a person effectively communicate intelligence, </w:t>
      </w:r>
      <w:r w:rsidR="00C36667" w:rsidRPr="0057685D">
        <w:t xml:space="preserve">give </w:t>
      </w:r>
      <w:r w:rsidR="009A78BC" w:rsidRPr="0057685D">
        <w:t xml:space="preserve">direction or </w:t>
      </w:r>
      <w:r w:rsidR="00C36667" w:rsidRPr="0057685D">
        <w:t xml:space="preserve">conduct </w:t>
      </w:r>
      <w:r w:rsidR="009A78BC" w:rsidRPr="0057685D">
        <w:t xml:space="preserve">analysis </w:t>
      </w:r>
      <w:r w:rsidR="00C36667" w:rsidRPr="0057685D">
        <w:t>within</w:t>
      </w:r>
      <w:r w:rsidR="009A78BC" w:rsidRPr="0057685D">
        <w:t xml:space="preserve"> the chain of command?</w:t>
      </w:r>
      <w:r w:rsidR="00311155" w:rsidRPr="0057685D">
        <w:t xml:space="preserve"> </w:t>
      </w:r>
      <w:r w:rsidR="009A78BC" w:rsidRPr="0057685D">
        <w:t>A historical example of this perplexing issue is taken from the middle of World War II.</w:t>
      </w:r>
      <w:r w:rsidR="00311155" w:rsidRPr="0057685D">
        <w:t xml:space="preserve"> </w:t>
      </w:r>
      <w:r w:rsidR="009A78BC" w:rsidRPr="0057685D">
        <w:t xml:space="preserve">In early June of 1944, Gen. Eisenhower was faced with an almost </w:t>
      </w:r>
      <w:r w:rsidR="006D0570" w:rsidRPr="0057685D">
        <w:t>paralyzingly</w:t>
      </w:r>
      <w:r w:rsidR="009A78BC" w:rsidRPr="0057685D">
        <w:t xml:space="preserve"> critical decision: When to launc</w:t>
      </w:r>
      <w:ins w:id="28" w:author="Phil" w:date="2015-06-05T12:09:00Z">
        <w:r w:rsidR="00A92319">
          <w:t>h</w:t>
        </w:r>
      </w:ins>
      <w:del w:id="29" w:author="Phil" w:date="2015-06-05T12:09:00Z">
        <w:r w:rsidR="009A78BC" w:rsidRPr="0057685D" w:rsidDel="00A92319">
          <w:delText>e</w:delText>
        </w:r>
      </w:del>
      <w:r w:rsidR="009A78BC" w:rsidRPr="0057685D">
        <w:t xml:space="preserve"> the inv</w:t>
      </w:r>
      <w:r w:rsidR="009A78BC" w:rsidRPr="0057685D">
        <w:t>a</w:t>
      </w:r>
      <w:r w:rsidR="009A78BC" w:rsidRPr="0057685D">
        <w:t>sion of France.</w:t>
      </w:r>
      <w:r w:rsidR="00311155" w:rsidRPr="0057685D">
        <w:t xml:space="preserve"> </w:t>
      </w:r>
      <w:r w:rsidR="00C36667" w:rsidRPr="0057685D">
        <w:t>Two</w:t>
      </w:r>
      <w:r w:rsidR="009A78BC" w:rsidRPr="0057685D">
        <w:t xml:space="preserve"> major pa</w:t>
      </w:r>
      <w:r w:rsidR="00C36667" w:rsidRPr="0057685D">
        <w:t>rameters were</w:t>
      </w:r>
      <w:r w:rsidR="009A78BC" w:rsidRPr="0057685D">
        <w:t xml:space="preserve"> weather and sea-state </w:t>
      </w:r>
      <w:r w:rsidR="000B1554">
        <w:t>[</w:t>
      </w:r>
      <w:r w:rsidR="00C65CEE">
        <w:t>5]</w:t>
      </w:r>
      <w:r w:rsidR="009A78BC" w:rsidRPr="0057685D">
        <w:t>.</w:t>
      </w:r>
      <w:r w:rsidR="00311155" w:rsidRPr="0057685D">
        <w:t xml:space="preserve"> </w:t>
      </w:r>
      <w:r w:rsidR="00C36667" w:rsidRPr="0057685D">
        <w:t>Ike</w:t>
      </w:r>
      <w:r w:rsidR="009A78BC" w:rsidRPr="0057685D">
        <w:t xml:space="preserve"> had to rely on his chief weather forecas</w:t>
      </w:r>
      <w:r w:rsidR="009A78BC" w:rsidRPr="0057685D">
        <w:t>t</w:t>
      </w:r>
      <w:r w:rsidR="009A78BC" w:rsidRPr="0057685D">
        <w:t>er, Group Captain</w:t>
      </w:r>
      <w:r w:rsidR="00E64E27" w:rsidRPr="0057685D">
        <w:t xml:space="preserve"> James M.</w:t>
      </w:r>
      <w:r w:rsidR="009A78BC" w:rsidRPr="0057685D">
        <w:t xml:space="preserve"> Stagg, to brief him on this i</w:t>
      </w:r>
      <w:r w:rsidR="009A78BC" w:rsidRPr="0057685D">
        <w:t>s</w:t>
      </w:r>
      <w:r w:rsidR="009A78BC" w:rsidRPr="0057685D">
        <w:t>sue.</w:t>
      </w:r>
      <w:r w:rsidR="00311155" w:rsidRPr="0057685D">
        <w:t xml:space="preserve"> </w:t>
      </w:r>
      <w:r w:rsidR="00E64E27" w:rsidRPr="0057685D">
        <w:t>Group Captain Stagg had been in meteorolo</w:t>
      </w:r>
      <w:r w:rsidR="00C36667" w:rsidRPr="0057685D">
        <w:t>gy for two decades and h</w:t>
      </w:r>
      <w:r w:rsidR="00E64E27" w:rsidRPr="0057685D">
        <w:t>e faced a critical, but not uncommon, conu</w:t>
      </w:r>
      <w:r w:rsidR="00E64E27" w:rsidRPr="0057685D">
        <w:t>n</w:t>
      </w:r>
      <w:r w:rsidR="00E64E27" w:rsidRPr="0057685D">
        <w:lastRenderedPageBreak/>
        <w:t>drum: How to distill twenty years of technical experience down to usable nugget so that a commander under stress could make a rational, or preferably optimal, choice.</w:t>
      </w:r>
      <w:r w:rsidR="00311155" w:rsidRPr="0057685D">
        <w:t xml:space="preserve"> </w:t>
      </w:r>
      <w:r w:rsidR="00003426" w:rsidRPr="0057685D">
        <w:t>Tho</w:t>
      </w:r>
      <w:r w:rsidR="00003426" w:rsidRPr="0057685D">
        <w:t>u</w:t>
      </w:r>
      <w:r w:rsidR="00003426" w:rsidRPr="0057685D">
        <w:t>sands, if not tens of thousands of lives depended on ma</w:t>
      </w:r>
      <w:r w:rsidR="00003426" w:rsidRPr="0057685D">
        <w:t>k</w:t>
      </w:r>
      <w:r w:rsidR="00003426" w:rsidRPr="0057685D">
        <w:t xml:space="preserve">ing the best decision </w:t>
      </w:r>
      <w:r w:rsidR="000B1554">
        <w:t>[</w:t>
      </w:r>
      <w:r w:rsidR="00C65CEE">
        <w:t>6]</w:t>
      </w:r>
      <w:r w:rsidR="00003426" w:rsidRPr="0057685D">
        <w:t>.</w:t>
      </w:r>
      <w:r w:rsidR="00E64E27" w:rsidRPr="0057685D">
        <w:t xml:space="preserve"> The</w:t>
      </w:r>
      <w:r w:rsidR="00003426" w:rsidRPr="0057685D">
        <w:t xml:space="preserve"> meteorological</w:t>
      </w:r>
      <w:r w:rsidR="00E64E27" w:rsidRPr="0057685D">
        <w:t xml:space="preserve"> analysis itself was</w:t>
      </w:r>
      <w:r w:rsidR="00003426" w:rsidRPr="0057685D">
        <w:t xml:space="preserve"> essentially</w:t>
      </w:r>
      <w:r w:rsidR="00E64E27" w:rsidRPr="0057685D">
        <w:t xml:space="preserve"> stochastic;</w:t>
      </w:r>
      <w:r w:rsidR="00EB1859" w:rsidRPr="0057685D">
        <w:t xml:space="preserve"> the forecast based on a certain amount of intui</w:t>
      </w:r>
      <w:r w:rsidR="00003426" w:rsidRPr="0057685D">
        <w:t>tion</w:t>
      </w:r>
      <w:r w:rsidR="00EB1859" w:rsidRPr="0057685D">
        <w:t xml:space="preserve">. </w:t>
      </w:r>
      <w:r w:rsidR="00003426" w:rsidRPr="0057685D">
        <w:t>Group Captain Stagg’s</w:t>
      </w:r>
      <w:r w:rsidR="00E64E27" w:rsidRPr="0057685D">
        <w:t xml:space="preserve"> projection</w:t>
      </w:r>
      <w:r w:rsidR="00003426" w:rsidRPr="0057685D">
        <w:t>s</w:t>
      </w:r>
      <w:r w:rsidR="00E64E27" w:rsidRPr="0057685D">
        <w:t xml:space="preserve"> w</w:t>
      </w:r>
      <w:r w:rsidR="00003426" w:rsidRPr="0057685D">
        <w:t>ere</w:t>
      </w:r>
      <w:r w:rsidR="00E64E27" w:rsidRPr="0057685D">
        <w:t xml:space="preserve"> clearly subject to varying degrees of </w:t>
      </w:r>
      <w:r w:rsidR="00204B6B" w:rsidRPr="0057685D">
        <w:t>un</w:t>
      </w:r>
      <w:r w:rsidR="00E64E27" w:rsidRPr="0057685D">
        <w:t>certainty.</w:t>
      </w:r>
      <w:r w:rsidR="00311155" w:rsidRPr="0057685D">
        <w:t xml:space="preserve"> </w:t>
      </w:r>
      <w:r w:rsidR="00E64E27" w:rsidRPr="0057685D">
        <w:t>How many words, charts and maps were sufficient to e</w:t>
      </w:r>
      <w:r w:rsidR="00E64E27" w:rsidRPr="0057685D">
        <w:t>n</w:t>
      </w:r>
      <w:r w:rsidR="00E64E27" w:rsidRPr="0057685D">
        <w:t>lighten the decision makers? How many were too many, encumbering the decision makers with data that would clutter their ability to make the best choice.</w:t>
      </w:r>
    </w:p>
    <w:p w:rsidR="00204B6B" w:rsidRPr="0057685D" w:rsidRDefault="00E64E27" w:rsidP="0057685D">
      <w:r w:rsidRPr="0057685D">
        <w:t xml:space="preserve"> </w:t>
      </w:r>
    </w:p>
    <w:p w:rsidR="00204B6B" w:rsidRPr="0057685D" w:rsidRDefault="0009000A" w:rsidP="0057685D">
      <w:r w:rsidRPr="0057685D">
        <w:t>Staying with operational settings for the moment, John Ke</w:t>
      </w:r>
      <w:r w:rsidRPr="0057685D">
        <w:t>e</w:t>
      </w:r>
      <w:r w:rsidRPr="0057685D">
        <w:t xml:space="preserve">gan describes the different styles of order writing of the Duke of Wellington and U.S. Grant, but notes the effectiveness of both </w:t>
      </w:r>
      <w:r w:rsidR="000B1554">
        <w:t>[</w:t>
      </w:r>
      <w:r w:rsidR="00C65CEE">
        <w:t>7]</w:t>
      </w:r>
      <w:r w:rsidRPr="0057685D">
        <w:t>. However, General Lew Wallace complains of r</w:t>
      </w:r>
      <w:r w:rsidRPr="0057685D">
        <w:t>e</w:t>
      </w:r>
      <w:r w:rsidRPr="0057685D">
        <w:t xml:space="preserve">ceiving an ambiguous order from Grant’s messenger at the Battle of Shiloh </w:t>
      </w:r>
      <w:r w:rsidR="000B1554">
        <w:t>[</w:t>
      </w:r>
      <w:r w:rsidR="00C65CEE">
        <w:t>8]</w:t>
      </w:r>
      <w:r w:rsidRPr="0057685D">
        <w:t>.</w:t>
      </w:r>
      <w:r w:rsidR="00311155" w:rsidRPr="0057685D">
        <w:t xml:space="preserve"> </w:t>
      </w:r>
      <w:r w:rsidRPr="0057685D">
        <w:t>Few would argue that the</w:t>
      </w:r>
      <w:r w:rsidR="00235188" w:rsidRPr="0057685D">
        <w:t>se</w:t>
      </w:r>
      <w:r w:rsidRPr="0057685D">
        <w:t xml:space="preserve"> issue</w:t>
      </w:r>
      <w:r w:rsidR="00235188" w:rsidRPr="0057685D">
        <w:t>s do</w:t>
      </w:r>
      <w:r w:rsidRPr="0057685D">
        <w:t xml:space="preserve"> not remain open and hotly debated: “How does a commander direct his subordinates without confusing them or sapping their initiative?”</w:t>
      </w:r>
      <w:del w:id="30" w:author="Phil" w:date="2015-06-05T12:11:00Z">
        <w:r w:rsidRPr="0057685D" w:rsidDel="00A92319">
          <w:delText>.</w:delText>
        </w:r>
      </w:del>
    </w:p>
    <w:p w:rsidR="0009000A" w:rsidRPr="0057685D" w:rsidRDefault="0009000A" w:rsidP="0057685D"/>
    <w:p w:rsidR="00AF71D0" w:rsidRPr="0057685D" w:rsidRDefault="0009000A" w:rsidP="0057685D">
      <w:r w:rsidRPr="0057685D">
        <w:t xml:space="preserve">Given those operational issues, </w:t>
      </w:r>
      <w:r w:rsidR="009747D3" w:rsidRPr="0057685D">
        <w:t>there is</w:t>
      </w:r>
      <w:r w:rsidR="00D230D5" w:rsidRPr="0057685D">
        <w:t xml:space="preserve"> also</w:t>
      </w:r>
      <w:r w:rsidR="009747D3" w:rsidRPr="0057685D">
        <w:t xml:space="preserve"> a</w:t>
      </w:r>
      <w:r w:rsidR="00EB1859" w:rsidRPr="0057685D">
        <w:t xml:space="preserve"> need to con</w:t>
      </w:r>
      <w:r w:rsidR="009747D3" w:rsidRPr="0057685D">
        <w:t>si</w:t>
      </w:r>
      <w:r w:rsidR="009747D3" w:rsidRPr="0057685D">
        <w:t>d</w:t>
      </w:r>
      <w:r w:rsidR="009747D3" w:rsidRPr="0057685D">
        <w:t>er how</w:t>
      </w:r>
      <w:r w:rsidR="00EB1859" w:rsidRPr="0057685D">
        <w:t xml:space="preserve"> computer-generated battle </w:t>
      </w:r>
      <w:r w:rsidR="009747D3" w:rsidRPr="0057685D">
        <w:t>data are</w:t>
      </w:r>
      <w:r w:rsidR="00EB1859" w:rsidRPr="0057685D">
        <w:t xml:space="preserve"> communicated to the participants in an exercise and how the insights from this evolution </w:t>
      </w:r>
      <w:r w:rsidR="00AF71D0" w:rsidRPr="0057685D">
        <w:t>could be</w:t>
      </w:r>
      <w:r w:rsidR="00EB1859" w:rsidRPr="0057685D">
        <w:t xml:space="preserve"> most effectively communicated to the analysts.</w:t>
      </w:r>
      <w:r w:rsidR="00311155" w:rsidRPr="0057685D">
        <w:t xml:space="preserve"> </w:t>
      </w:r>
    </w:p>
    <w:p w:rsidR="00AF71D0" w:rsidRPr="0057685D" w:rsidRDefault="00AF71D0" w:rsidP="0057685D"/>
    <w:p w:rsidR="00913BEF" w:rsidRPr="0057685D" w:rsidRDefault="009747D3" w:rsidP="0057685D">
      <w:r w:rsidRPr="0057685D">
        <w:t>T</w:t>
      </w:r>
      <w:r w:rsidR="00DB5850" w:rsidRPr="0057685D">
        <w:t xml:space="preserve">he earliest computer-generated simulations were </w:t>
      </w:r>
      <w:r w:rsidR="006916A2" w:rsidRPr="0057685D">
        <w:t>often</w:t>
      </w:r>
      <w:r w:rsidR="00DB5850" w:rsidRPr="0057685D">
        <w:t xml:space="preserve"> si</w:t>
      </w:r>
      <w:r w:rsidR="00DB5850" w:rsidRPr="0057685D">
        <w:t>n</w:t>
      </w:r>
      <w:r w:rsidR="00DB5850" w:rsidRPr="0057685D">
        <w:t>gle plat</w:t>
      </w:r>
      <w:r w:rsidRPr="0057685D">
        <w:t xml:space="preserve">form/vehicle simulators, </w:t>
      </w:r>
      <w:r w:rsidRPr="0057685D">
        <w:rPr>
          <w:i/>
        </w:rPr>
        <w:t>e.g</w:t>
      </w:r>
      <w:r w:rsidRPr="0057685D">
        <w:t>.</w:t>
      </w:r>
      <w:r w:rsidR="006916A2" w:rsidRPr="0057685D">
        <w:t xml:space="preserve"> cockpit t</w:t>
      </w:r>
      <w:r w:rsidRPr="0057685D">
        <w:t xml:space="preserve">rainers and tank turret mock-ups. </w:t>
      </w:r>
    </w:p>
    <w:p w:rsidR="00687C9C" w:rsidRPr="0057685D" w:rsidRDefault="00687C9C" w:rsidP="0057685D"/>
    <w:p w:rsidR="00913BEF" w:rsidRPr="0057685D" w:rsidRDefault="00687C9C" w:rsidP="00E629D0">
      <w:pPr>
        <w:keepNext/>
      </w:pPr>
      <w:r w:rsidRPr="0057685D">
        <w:rPr>
          <w:noProof/>
        </w:rPr>
        <w:drawing>
          <wp:inline distT="0" distB="0" distL="0" distR="0">
            <wp:extent cx="1441838" cy="1003947"/>
            <wp:effectExtent l="19050" t="0" r="5962" b="0"/>
            <wp:docPr id="6" name="Picture 5" descr="LinkTrai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Trainer.jpg"/>
                    <pic:cNvPicPr/>
                  </pic:nvPicPr>
                  <pic:blipFill>
                    <a:blip r:embed="rId10" cstate="print"/>
                    <a:stretch>
                      <a:fillRect/>
                    </a:stretch>
                  </pic:blipFill>
                  <pic:spPr>
                    <a:xfrm>
                      <a:off x="0" y="0"/>
                      <a:ext cx="1441597" cy="1003779"/>
                    </a:xfrm>
                    <a:prstGeom prst="rect">
                      <a:avLst/>
                    </a:prstGeom>
                  </pic:spPr>
                </pic:pic>
              </a:graphicData>
            </a:graphic>
          </wp:inline>
        </w:drawing>
      </w:r>
      <w:r w:rsidR="00A66665" w:rsidRPr="0057685D">
        <w:t xml:space="preserve"> </w:t>
      </w:r>
      <w:r w:rsidR="00A66665" w:rsidRPr="0057685D">
        <w:rPr>
          <w:noProof/>
        </w:rPr>
        <w:drawing>
          <wp:inline distT="0" distB="0" distL="0" distR="0">
            <wp:extent cx="1383151" cy="1009403"/>
            <wp:effectExtent l="19050" t="0" r="7499" b="0"/>
            <wp:docPr id="5" name="Picture 4" descr="TankTrainer-KM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kTrainer-KMW.jpg"/>
                    <pic:cNvPicPr/>
                  </pic:nvPicPr>
                  <pic:blipFill>
                    <a:blip r:embed="rId11" cstate="print"/>
                    <a:srcRect l="4234" r="4234"/>
                    <a:stretch>
                      <a:fillRect/>
                    </a:stretch>
                  </pic:blipFill>
                  <pic:spPr>
                    <a:xfrm>
                      <a:off x="0" y="0"/>
                      <a:ext cx="1383151" cy="1009403"/>
                    </a:xfrm>
                    <a:prstGeom prst="rect">
                      <a:avLst/>
                    </a:prstGeom>
                  </pic:spPr>
                </pic:pic>
              </a:graphicData>
            </a:graphic>
          </wp:inline>
        </w:drawing>
      </w:r>
    </w:p>
    <w:p w:rsidR="00913BEF" w:rsidRPr="0057685D" w:rsidRDefault="00913BEF" w:rsidP="0077005D">
      <w:pPr>
        <w:pStyle w:val="Caption"/>
      </w:pPr>
      <w:r w:rsidRPr="0057685D">
        <w:t xml:space="preserve">Figure </w:t>
      </w:r>
      <w:fldSimple w:instr=" SEQ Figure \* ARABIC ">
        <w:r w:rsidR="009D7463" w:rsidRPr="0057685D">
          <w:rPr>
            <w:noProof/>
          </w:rPr>
          <w:t>2</w:t>
        </w:r>
      </w:fldSimple>
      <w:r w:rsidRPr="0057685D">
        <w:t xml:space="preserve"> - Link Fligh</w:t>
      </w:r>
      <w:r w:rsidR="00A66665" w:rsidRPr="0057685D">
        <w:t xml:space="preserve">t Trainer </w:t>
      </w:r>
      <w:r w:rsidR="00A66665" w:rsidRPr="0057685D">
        <w:rPr>
          <w:i/>
        </w:rPr>
        <w:t>c</w:t>
      </w:r>
      <w:r w:rsidR="006D70E4" w:rsidRPr="0057685D">
        <w:rPr>
          <w:i/>
        </w:rPr>
        <w:t>irc</w:t>
      </w:r>
      <w:r w:rsidRPr="0057685D">
        <w:rPr>
          <w:i/>
        </w:rPr>
        <w:t>a</w:t>
      </w:r>
      <w:r w:rsidRPr="0057685D">
        <w:t xml:space="preserve"> 1943 </w:t>
      </w:r>
      <w:r w:rsidR="00A66665" w:rsidRPr="0057685D">
        <w:t xml:space="preserve">and </w:t>
      </w:r>
      <w:r w:rsidR="006D70E4" w:rsidRPr="0057685D">
        <w:br/>
      </w:r>
      <w:r w:rsidR="00D73F4F" w:rsidRPr="0057685D">
        <w:t xml:space="preserve">KMW </w:t>
      </w:r>
      <w:r w:rsidR="00A66665" w:rsidRPr="0057685D">
        <w:t xml:space="preserve">Tank </w:t>
      </w:r>
      <w:r w:rsidR="00D73F4F" w:rsidRPr="0057685D">
        <w:t xml:space="preserve">Turret </w:t>
      </w:r>
      <w:r w:rsidR="00A66665" w:rsidRPr="0057685D">
        <w:t>Train</w:t>
      </w:r>
      <w:r w:rsidR="00D73F4F" w:rsidRPr="0057685D">
        <w:t>er</w:t>
      </w:r>
      <w:r w:rsidR="00A66665" w:rsidRPr="0057685D">
        <w:t xml:space="preserve"> </w:t>
      </w:r>
      <w:r w:rsidR="00A66665" w:rsidRPr="0057685D">
        <w:rPr>
          <w:i/>
        </w:rPr>
        <w:t>c</w:t>
      </w:r>
      <w:r w:rsidR="006D70E4" w:rsidRPr="0057685D">
        <w:rPr>
          <w:i/>
        </w:rPr>
        <w:t>irc</w:t>
      </w:r>
      <w:r w:rsidR="00A66665" w:rsidRPr="0057685D">
        <w:rPr>
          <w:i/>
        </w:rPr>
        <w:t>a</w:t>
      </w:r>
      <w:r w:rsidR="00A66665" w:rsidRPr="0057685D">
        <w:t xml:space="preserve"> 200</w:t>
      </w:r>
      <w:r w:rsidRPr="0057685D">
        <w:t xml:space="preserve">5 </w:t>
      </w:r>
      <w:r w:rsidR="000B1554">
        <w:t>[</w:t>
      </w:r>
      <w:r w:rsidR="00C65CEE">
        <w:t>9]</w:t>
      </w:r>
      <w:r w:rsidRPr="0057685D">
        <w:t>.</w:t>
      </w:r>
    </w:p>
    <w:p w:rsidR="00BE10DA" w:rsidRPr="0057685D" w:rsidRDefault="009747D3" w:rsidP="0057685D">
      <w:r w:rsidRPr="0057685D">
        <w:t>Because of this trainee isolation, analyses of participant pe</w:t>
      </w:r>
      <w:r w:rsidRPr="0057685D">
        <w:t>r</w:t>
      </w:r>
      <w:r w:rsidRPr="0057685D">
        <w:t>formance and training achievements were</w:t>
      </w:r>
      <w:r w:rsidR="00DB5850" w:rsidRPr="0057685D">
        <w:t xml:space="preserve"> not too diffic</w:t>
      </w:r>
      <w:r w:rsidRPr="0057685D">
        <w:t>ult.</w:t>
      </w:r>
      <w:r w:rsidR="00311155" w:rsidRPr="0057685D">
        <w:t xml:space="preserve"> </w:t>
      </w:r>
      <w:r w:rsidRPr="0057685D">
        <w:t>Late in</w:t>
      </w:r>
      <w:r w:rsidR="00DB5850" w:rsidRPr="0057685D">
        <w:t xml:space="preserve"> the 20</w:t>
      </w:r>
      <w:r w:rsidR="00DB5850" w:rsidRPr="0057685D">
        <w:rPr>
          <w:vertAlign w:val="superscript"/>
        </w:rPr>
        <w:t>th</w:t>
      </w:r>
      <w:r w:rsidR="00DB5850" w:rsidRPr="0057685D">
        <w:t xml:space="preserve"> century</w:t>
      </w:r>
      <w:r w:rsidRPr="0057685D">
        <w:t>,</w:t>
      </w:r>
      <w:r w:rsidR="00DB5850" w:rsidRPr="0057685D">
        <w:t xml:space="preserve"> efforts were made to link many of these individual platforms and “vehicles” together to provide interactive </w:t>
      </w:r>
      <w:r w:rsidRPr="0057685D">
        <w:t xml:space="preserve">and team </w:t>
      </w:r>
      <w:r w:rsidR="00DB5850" w:rsidRPr="0057685D">
        <w:t>training.</w:t>
      </w:r>
      <w:r w:rsidR="00311155" w:rsidRPr="0057685D">
        <w:t xml:space="preserve"> </w:t>
      </w:r>
    </w:p>
    <w:p w:rsidR="009747D3" w:rsidRPr="0057685D" w:rsidRDefault="009747D3" w:rsidP="0057685D"/>
    <w:p w:rsidR="0009000A" w:rsidRPr="0057685D" w:rsidRDefault="00A00260" w:rsidP="0057685D">
      <w:r w:rsidRPr="0057685D">
        <w:t xml:space="preserve">This led to a desire to have even more constructive entities available via simulation </w:t>
      </w:r>
      <w:r w:rsidR="000B1554">
        <w:t>[</w:t>
      </w:r>
      <w:r w:rsidR="00C65CEE">
        <w:t>10]</w:t>
      </w:r>
      <w:r w:rsidR="00A62073" w:rsidRPr="0057685D">
        <w:t>, an effort in which several of th</w:t>
      </w:r>
      <w:r w:rsidR="002F007D" w:rsidRPr="0057685D">
        <w:t>is paper’s authors were intimately involved</w:t>
      </w:r>
      <w:r w:rsidR="00A62073" w:rsidRPr="0057685D">
        <w:t>.</w:t>
      </w:r>
      <w:r w:rsidR="00311155" w:rsidRPr="0057685D">
        <w:t xml:space="preserve"> </w:t>
      </w:r>
      <w:r w:rsidR="00A62073" w:rsidRPr="0057685D">
        <w:t xml:space="preserve">Continued pressures for even more entities resulted in the further growth of simulations sizes </w:t>
      </w:r>
      <w:r w:rsidR="000B1554">
        <w:t>[</w:t>
      </w:r>
      <w:r w:rsidR="00C65CEE">
        <w:t>11]</w:t>
      </w:r>
      <w:r w:rsidR="00A62073" w:rsidRPr="0057685D">
        <w:t>.</w:t>
      </w:r>
      <w:r w:rsidR="00311155" w:rsidRPr="0057685D">
        <w:t xml:space="preserve"> </w:t>
      </w:r>
      <w:r w:rsidR="00A62073" w:rsidRPr="0057685D">
        <w:t xml:space="preserve">These successes of </w:t>
      </w:r>
      <w:r w:rsidR="006916A2" w:rsidRPr="0057685D">
        <w:t>consistently</w:t>
      </w:r>
      <w:r w:rsidR="00B2287E" w:rsidRPr="0057685D">
        <w:t xml:space="preserve"> simulating more </w:t>
      </w:r>
      <w:r w:rsidR="006916A2" w:rsidRPr="0057685D">
        <w:t>up to</w:t>
      </w:r>
      <w:r w:rsidR="00B2287E" w:rsidRPr="0057685D">
        <w:t xml:space="preserve"> ten million entities created huge amounts of data </w:t>
      </w:r>
      <w:r w:rsidR="000B1554">
        <w:t>[</w:t>
      </w:r>
      <w:r w:rsidR="00C65CEE">
        <w:t>12]</w:t>
      </w:r>
      <w:r w:rsidR="00B2287E" w:rsidRPr="0057685D">
        <w:t xml:space="preserve">. A single exercise could easily generate </w:t>
      </w:r>
      <w:r w:rsidR="00B2287E" w:rsidRPr="0057685D">
        <w:lastRenderedPageBreak/>
        <w:t>a terabyte of data, even after all “non-essential data” was discarded.</w:t>
      </w:r>
      <w:r w:rsidR="00311155" w:rsidRPr="0057685D">
        <w:t xml:space="preserve"> </w:t>
      </w:r>
      <w:r w:rsidR="004C5808" w:rsidRPr="0057685D">
        <w:t>Early attempts at visualizing the</w:t>
      </w:r>
      <w:r w:rsidR="002F007D" w:rsidRPr="0057685D">
        <w:t xml:space="preserve"> distilled simul</w:t>
      </w:r>
      <w:r w:rsidR="002F007D" w:rsidRPr="0057685D">
        <w:t>a</w:t>
      </w:r>
      <w:r w:rsidR="002F007D" w:rsidRPr="0057685D">
        <w:t>tion</w:t>
      </w:r>
      <w:r w:rsidR="004C5808" w:rsidRPr="0057685D">
        <w:t xml:space="preserve"> insights centered on tabularization of the data.</w:t>
      </w:r>
      <w:r w:rsidR="00311155" w:rsidRPr="0057685D">
        <w:t xml:space="preserve"> </w:t>
      </w:r>
    </w:p>
    <w:p w:rsidR="009A78BC" w:rsidRPr="0057685D" w:rsidRDefault="004C5808" w:rsidP="00E629D0">
      <w:pPr>
        <w:pStyle w:val="Caption"/>
        <w:keepNext/>
      </w:pPr>
      <w:r w:rsidRPr="0057685D">
        <w:rPr>
          <w:noProof/>
        </w:rPr>
        <w:drawing>
          <wp:inline distT="0" distB="0" distL="0" distR="0">
            <wp:extent cx="2814585" cy="853497"/>
            <wp:effectExtent l="19050" t="0" r="4815" b="0"/>
            <wp:docPr id="1" name="Picture 0" descr="SensorTargertScrB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sorTargertScrBrd.jpg"/>
                    <pic:cNvPicPr/>
                  </pic:nvPicPr>
                  <pic:blipFill>
                    <a:blip r:embed="rId12" cstate="print"/>
                    <a:stretch>
                      <a:fillRect/>
                    </a:stretch>
                  </pic:blipFill>
                  <pic:spPr>
                    <a:xfrm>
                      <a:off x="0" y="0"/>
                      <a:ext cx="2816462" cy="854066"/>
                    </a:xfrm>
                    <a:prstGeom prst="rect">
                      <a:avLst/>
                    </a:prstGeom>
                  </pic:spPr>
                </pic:pic>
              </a:graphicData>
            </a:graphic>
          </wp:inline>
        </w:drawing>
      </w:r>
    </w:p>
    <w:p w:rsidR="00043795" w:rsidRPr="0057685D" w:rsidRDefault="00043795" w:rsidP="0077005D">
      <w:pPr>
        <w:pStyle w:val="Caption"/>
      </w:pPr>
      <w:r w:rsidRPr="0057685D">
        <w:t xml:space="preserve">Figure </w:t>
      </w:r>
      <w:fldSimple w:instr=" SEQ Figure \* ARABIC ">
        <w:r w:rsidR="009D7463" w:rsidRPr="0057685D">
          <w:rPr>
            <w:noProof/>
          </w:rPr>
          <w:t>3</w:t>
        </w:r>
      </w:fldSimple>
      <w:r w:rsidRPr="0057685D">
        <w:t xml:space="preserve"> - Sensor Target Scoreboard from </w:t>
      </w:r>
      <w:r w:rsidRPr="0057685D">
        <w:br/>
        <w:t xml:space="preserve">JFCOM Experiment </w:t>
      </w:r>
      <w:r w:rsidR="000B1554">
        <w:t>[</w:t>
      </w:r>
      <w:r w:rsidR="00C65CEE">
        <w:t>13]</w:t>
      </w:r>
    </w:p>
    <w:p w:rsidR="00E205C3" w:rsidRPr="0057685D" w:rsidRDefault="00E205C3" w:rsidP="0057685D">
      <w:r w:rsidRPr="0057685D">
        <w:t>While this was relatively easily programmed, it fails to co</w:t>
      </w:r>
      <w:r w:rsidRPr="0057685D">
        <w:t>n</w:t>
      </w:r>
      <w:r w:rsidRPr="0057685D">
        <w:t>vey in a graphic and easily grasped way the salient correl</w:t>
      </w:r>
      <w:r w:rsidRPr="0057685D">
        <w:t>a</w:t>
      </w:r>
      <w:r w:rsidRPr="0057685D">
        <w:t>tions that are important. Ta</w:t>
      </w:r>
      <w:r w:rsidR="00716F4E" w:rsidRPr="0057685D">
        <w:t>bular data in particular,</w:t>
      </w:r>
      <w:r w:rsidR="002F007D" w:rsidRPr="0057685D">
        <w:t xml:space="preserve"> require</w:t>
      </w:r>
      <w:r w:rsidRPr="0057685D">
        <w:t xml:space="preserve"> time to contemplate and analyze. This is a luxury that may be available to small-scale simulation analysts and to officers in non-combat environ</w:t>
      </w:r>
      <w:r w:rsidR="00D230D5" w:rsidRPr="0057685D">
        <w:t xml:space="preserve">ments; however, </w:t>
      </w:r>
      <w:r w:rsidRPr="0057685D">
        <w:t xml:space="preserve">it </w:t>
      </w:r>
      <w:r w:rsidR="00337804" w:rsidRPr="0057685D">
        <w:t>presents way too much data for effective analysis of mega-city simulations and imposes unacceptable</w:t>
      </w:r>
      <w:r w:rsidR="00787868" w:rsidRPr="0057685D">
        <w:t xml:space="preserve"> burdens on</w:t>
      </w:r>
      <w:r w:rsidR="00337804" w:rsidRPr="0057685D">
        <w:t xml:space="preserve"> officers experiencing the stress of combat.</w:t>
      </w:r>
      <w:r w:rsidR="00311155" w:rsidRPr="0057685D">
        <w:t xml:space="preserve"> </w:t>
      </w:r>
      <w:r w:rsidR="00337804" w:rsidRPr="0057685D">
        <w:t xml:space="preserve">These hurdles to exploiting these </w:t>
      </w:r>
      <w:r w:rsidR="00D230D5" w:rsidRPr="0057685D">
        <w:t xml:space="preserve">computer augmented </w:t>
      </w:r>
      <w:r w:rsidR="00337804" w:rsidRPr="0057685D">
        <w:t xml:space="preserve">sources of data have been personally </w:t>
      </w:r>
      <w:r w:rsidR="00787868" w:rsidRPr="0057685D">
        <w:t>experienced</w:t>
      </w:r>
      <w:r w:rsidR="00337804" w:rsidRPr="0057685D">
        <w:t xml:space="preserve"> by </w:t>
      </w:r>
      <w:r w:rsidR="00D230D5" w:rsidRPr="0057685D">
        <w:t>many in the simulation community</w:t>
      </w:r>
      <w:r w:rsidR="00337804" w:rsidRPr="0057685D">
        <w:t>.</w:t>
      </w:r>
      <w:r w:rsidR="00311155" w:rsidRPr="0057685D">
        <w:t xml:space="preserve"> </w:t>
      </w:r>
      <w:r w:rsidR="00337804" w:rsidRPr="0057685D">
        <w:t>While these observ</w:t>
      </w:r>
      <w:r w:rsidR="00337804" w:rsidRPr="0057685D">
        <w:t>a</w:t>
      </w:r>
      <w:r w:rsidR="00337804" w:rsidRPr="0057685D">
        <w:t xml:space="preserve">tions are still anecdotal, </w:t>
      </w:r>
      <w:r w:rsidR="001D4C33" w:rsidRPr="0057685D">
        <w:t xml:space="preserve">they </w:t>
      </w:r>
      <w:r w:rsidR="00787868" w:rsidRPr="0057685D">
        <w:t>appear to be</w:t>
      </w:r>
      <w:r w:rsidR="001D4C33" w:rsidRPr="0057685D">
        <w:t xml:space="preserve"> so pervasive as to warrant the assertion that better visualization is mandated.</w:t>
      </w:r>
    </w:p>
    <w:p w:rsidR="009747D3" w:rsidRPr="0057685D" w:rsidRDefault="009747D3" w:rsidP="0057685D"/>
    <w:p w:rsidR="001D4C33" w:rsidRPr="0057685D" w:rsidRDefault="001D4C33" w:rsidP="0057685D">
      <w:r w:rsidRPr="0057685D">
        <w:t>Other</w:t>
      </w:r>
      <w:r w:rsidR="00276770" w:rsidRPr="0057685D">
        <w:t xml:space="preserve"> discipline</w:t>
      </w:r>
      <w:r w:rsidRPr="0057685D">
        <w:t>s have attempted to provide more easily comprehended alternative projections of future events in a way that intuitively conveyed the range of futures considered likely.</w:t>
      </w:r>
      <w:r w:rsidR="00311155" w:rsidRPr="0057685D">
        <w:t xml:space="preserve"> </w:t>
      </w:r>
      <w:r w:rsidRPr="0057685D">
        <w:t xml:space="preserve">One of these is the </w:t>
      </w:r>
      <w:r w:rsidR="00276770" w:rsidRPr="0057685D">
        <w:t>creation and dissemination</w:t>
      </w:r>
      <w:r w:rsidRPr="0057685D">
        <w:t xml:space="preserve"> of what is colloquially referred to as </w:t>
      </w:r>
      <w:r w:rsidR="00276770" w:rsidRPr="0057685D">
        <w:t xml:space="preserve">meteorological </w:t>
      </w:r>
      <w:r w:rsidRPr="0057685D">
        <w:t xml:space="preserve">“spaghetti charts” showing the potential paths of dangerous storms. </w:t>
      </w:r>
    </w:p>
    <w:p w:rsidR="00333F88" w:rsidRPr="0057685D" w:rsidRDefault="00333F88" w:rsidP="00E629D0">
      <w:pPr>
        <w:pStyle w:val="Caption"/>
        <w:keepNext/>
      </w:pPr>
      <w:r w:rsidRPr="0057685D">
        <w:rPr>
          <w:noProof/>
        </w:rPr>
        <w:drawing>
          <wp:inline distT="0" distB="0" distL="0" distR="0">
            <wp:extent cx="2746095" cy="1920626"/>
            <wp:effectExtent l="19050" t="0" r="0" b="0"/>
            <wp:docPr id="2" name="Picture 1" descr="aep04_2012071018_track_ear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04_2012071018_track_early.png"/>
                    <pic:cNvPicPr/>
                  </pic:nvPicPr>
                  <pic:blipFill>
                    <a:blip r:embed="rId13" cstate="print"/>
                    <a:srcRect t="-4977"/>
                    <a:stretch>
                      <a:fillRect/>
                    </a:stretch>
                  </pic:blipFill>
                  <pic:spPr>
                    <a:xfrm>
                      <a:off x="0" y="0"/>
                      <a:ext cx="2746095" cy="1920626"/>
                    </a:xfrm>
                    <a:prstGeom prst="rect">
                      <a:avLst/>
                    </a:prstGeom>
                  </pic:spPr>
                </pic:pic>
              </a:graphicData>
            </a:graphic>
          </wp:inline>
        </w:drawing>
      </w:r>
      <w:r w:rsidR="001D4C33" w:rsidRPr="0057685D">
        <w:br/>
      </w:r>
      <w:r w:rsidR="007E3611" w:rsidRPr="0057685D">
        <w:t xml:space="preserve">Figure </w:t>
      </w:r>
      <w:fldSimple w:instr=" SEQ Figure \* ARABIC ">
        <w:r w:rsidR="009D7463" w:rsidRPr="0057685D">
          <w:rPr>
            <w:noProof/>
          </w:rPr>
          <w:t>4</w:t>
        </w:r>
      </w:fldSimple>
      <w:r w:rsidR="007E3611" w:rsidRPr="0057685D">
        <w:t xml:space="preserve"> – Hurricane track “Spaghetti Chart” </w:t>
      </w:r>
      <w:r w:rsidR="000B1554">
        <w:t>[</w:t>
      </w:r>
      <w:r w:rsidR="00C65CEE">
        <w:t>14]</w:t>
      </w:r>
    </w:p>
    <w:p w:rsidR="001B7FE0" w:rsidRDefault="001B7FE0" w:rsidP="001B7FE0"/>
    <w:p w:rsidR="00C42063" w:rsidRDefault="00C42063" w:rsidP="00FC11D0">
      <w:pPr>
        <w:pStyle w:val="S-Head1"/>
      </w:pPr>
      <w:r w:rsidRPr="0057685D">
        <w:t>Challenges</w:t>
      </w:r>
    </w:p>
    <w:p w:rsidR="00FC11D0" w:rsidRPr="0057685D" w:rsidRDefault="00FC11D0" w:rsidP="00FC11D0">
      <w:pPr>
        <w:keepNext/>
      </w:pPr>
    </w:p>
    <w:p w:rsidR="00AE1C6A" w:rsidRPr="0057685D" w:rsidRDefault="00AE1C6A" w:rsidP="0057685D">
      <w:r w:rsidRPr="0057685D">
        <w:t>One of the problems with the above type of data visualization is that it does not convey the historical, analytical or indivi</w:t>
      </w:r>
      <w:r w:rsidRPr="0057685D">
        <w:t>d</w:t>
      </w:r>
      <w:r w:rsidRPr="0057685D">
        <w:t>ual idiosyncrasies of each of the predicted tracks, something an experienced meteorologist might have developed over decades of professional practice. But, given th</w:t>
      </w:r>
      <w:r w:rsidR="00003426" w:rsidRPr="0057685D">
        <w:t>e</w:t>
      </w:r>
      <w:r w:rsidRPr="0057685D">
        <w:t xml:space="preserve"> </w:t>
      </w:r>
      <w:r w:rsidR="0002102A" w:rsidRPr="0057685D">
        <w:t>existence</w:t>
      </w:r>
      <w:r w:rsidR="00003426" w:rsidRPr="0057685D">
        <w:t xml:space="preserve"> of </w:t>
      </w:r>
      <w:r w:rsidR="00003426" w:rsidRPr="0057685D">
        <w:lastRenderedPageBreak/>
        <w:t>such professional expertise</w:t>
      </w:r>
      <w:r w:rsidRPr="0057685D">
        <w:t>, consider again the Stagg/Eisenhower situation.</w:t>
      </w:r>
      <w:r w:rsidR="00311155" w:rsidRPr="0057685D">
        <w:t xml:space="preserve"> </w:t>
      </w:r>
      <w:r w:rsidRPr="0057685D">
        <w:t xml:space="preserve">How do the </w:t>
      </w:r>
      <w:r w:rsidR="00D230D5" w:rsidRPr="0057685D">
        <w:t>technical experts</w:t>
      </w:r>
      <w:r w:rsidRPr="0057685D">
        <w:t xml:space="preserve"> convey the subtleties</w:t>
      </w:r>
      <w:r w:rsidR="00003426" w:rsidRPr="0057685D">
        <w:t xml:space="preserve"> of their analyses</w:t>
      </w:r>
      <w:r w:rsidRPr="0057685D">
        <w:t xml:space="preserve"> to the commander without abrogating the commander’s function of making the final decision?</w:t>
      </w:r>
      <w:r w:rsidR="00311155" w:rsidRPr="0057685D">
        <w:t xml:space="preserve"> </w:t>
      </w:r>
      <w:r w:rsidR="00003426" w:rsidRPr="0057685D">
        <w:t xml:space="preserve">Perhaps more importantly, how often should </w:t>
      </w:r>
      <w:r w:rsidR="007F41C7" w:rsidRPr="0057685D">
        <w:t>they</w:t>
      </w:r>
      <w:r w:rsidR="0002102A" w:rsidRPr="0057685D">
        <w:t xml:space="preserve"> fully illuminate the issues</w:t>
      </w:r>
      <w:r w:rsidR="00003426" w:rsidRPr="0057685D">
        <w:t>, but either do not or cannot?</w:t>
      </w:r>
    </w:p>
    <w:p w:rsidR="00EF6BB1" w:rsidRPr="0057685D" w:rsidRDefault="00EF6BB1" w:rsidP="0057685D"/>
    <w:p w:rsidR="006F0CEF" w:rsidRPr="0057685D" w:rsidRDefault="007F41C7" w:rsidP="0057685D">
      <w:r w:rsidRPr="0057685D">
        <w:t>Another challenge is that of presenting the data in structured layers</w:t>
      </w:r>
      <w:r w:rsidR="0002102A" w:rsidRPr="0057685D">
        <w:t xml:space="preserve"> in a way that</w:t>
      </w:r>
      <w:r w:rsidRPr="0057685D">
        <w:t xml:space="preserve"> the commanders can invoke their own </w:t>
      </w:r>
      <w:r w:rsidR="00D230D5" w:rsidRPr="0057685D">
        <w:t>discretion</w:t>
      </w:r>
      <w:r w:rsidRPr="0057685D">
        <w:t xml:space="preserve"> as to how deeply they wish to probe the experts’ analyses.</w:t>
      </w:r>
      <w:r w:rsidR="00311155" w:rsidRPr="0057685D">
        <w:t xml:space="preserve"> </w:t>
      </w:r>
      <w:r w:rsidRPr="0057685D">
        <w:t xml:space="preserve">Computers and hyper-text have created easy ways to present written data in </w:t>
      </w:r>
      <w:r w:rsidR="00D230D5" w:rsidRPr="0057685D">
        <w:t>printed</w:t>
      </w:r>
      <w:r w:rsidRPr="0057685D">
        <w:t xml:space="preserve"> text with easily selected links to more in-depth data, but even this poses a new cha</w:t>
      </w:r>
      <w:r w:rsidRPr="0057685D">
        <w:t>l</w:t>
      </w:r>
      <w:r w:rsidRPr="0057685D">
        <w:t>lenge: that of deciding which data to put in the original text and which to make accessible via hyper-text links.</w:t>
      </w:r>
      <w:r w:rsidR="00311155" w:rsidRPr="0057685D">
        <w:t xml:space="preserve"> </w:t>
      </w:r>
      <w:r w:rsidRPr="0057685D">
        <w:t xml:space="preserve">The </w:t>
      </w:r>
      <w:r w:rsidR="00D230D5" w:rsidRPr="0057685D">
        <w:t xml:space="preserve">non-electronic </w:t>
      </w:r>
      <w:r w:rsidRPr="0057685D">
        <w:t>analog to these issues is the traditional</w:t>
      </w:r>
      <w:r w:rsidR="00AC20E5" w:rsidRPr="0057685D">
        <w:t xml:space="preserve"> oral</w:t>
      </w:r>
      <w:r w:rsidRPr="0057685D">
        <w:t xml:space="preserve"> brie</w:t>
      </w:r>
      <w:r w:rsidRPr="0057685D">
        <w:t>f</w:t>
      </w:r>
      <w:r w:rsidRPr="0057685D">
        <w:t>ing by staff officers followed by questions from the brie</w:t>
      </w:r>
      <w:r w:rsidR="006F0CEF" w:rsidRPr="0057685D">
        <w:t xml:space="preserve">fed senior being the drill-down. </w:t>
      </w:r>
    </w:p>
    <w:p w:rsidR="006F0CEF" w:rsidRPr="0057685D" w:rsidRDefault="006F0CEF" w:rsidP="0057685D"/>
    <w:p w:rsidR="007F41C7" w:rsidRPr="0057685D" w:rsidRDefault="006F0CEF" w:rsidP="0057685D">
      <w:r w:rsidRPr="0057685D">
        <w:t>V</w:t>
      </w:r>
      <w:r w:rsidR="007F41C7" w:rsidRPr="0057685D">
        <w:t>oice tone and em</w:t>
      </w:r>
      <w:r w:rsidRPr="0057685D">
        <w:t>phasis provide</w:t>
      </w:r>
      <w:r w:rsidR="007F41C7" w:rsidRPr="0057685D">
        <w:t xml:space="preserve"> additional ways to convey certainty, importance, and relevance</w:t>
      </w:r>
      <w:r w:rsidR="00992D47" w:rsidRPr="0057685D">
        <w:t>. Text and even compu</w:t>
      </w:r>
      <w:r w:rsidR="00992D47" w:rsidRPr="0057685D">
        <w:t>t</w:t>
      </w:r>
      <w:r w:rsidR="00992D47" w:rsidRPr="0057685D">
        <w:t>er-</w:t>
      </w:r>
      <w:r w:rsidR="00AC20E5" w:rsidRPr="0057685D">
        <w:t>generated</w:t>
      </w:r>
      <w:r w:rsidR="00992D47" w:rsidRPr="0057685D">
        <w:t xml:space="preserve"> voice lack these refinements</w:t>
      </w:r>
      <w:r w:rsidR="007F41C7" w:rsidRPr="0057685D">
        <w:t>.</w:t>
      </w:r>
      <w:r w:rsidRPr="0057685D">
        <w:t xml:space="preserve"> When mission success and lives are at stake, every communication tool b</w:t>
      </w:r>
      <w:r w:rsidRPr="0057685D">
        <w:t>e</w:t>
      </w:r>
      <w:r w:rsidRPr="0057685D">
        <w:t>comes more vital.</w:t>
      </w:r>
    </w:p>
    <w:p w:rsidR="00EF6BB1" w:rsidRPr="0057685D" w:rsidRDefault="00EF6BB1" w:rsidP="0057685D"/>
    <w:p w:rsidR="00F053B1" w:rsidRPr="0057685D" w:rsidRDefault="00992D47" w:rsidP="0057685D">
      <w:r w:rsidRPr="0057685D">
        <w:t xml:space="preserve">A third challenge is in representing multi-dimensional </w:t>
      </w:r>
      <w:r w:rsidR="00AC20E5" w:rsidRPr="0057685D">
        <w:t xml:space="preserve">data </w:t>
      </w:r>
      <w:r w:rsidRPr="0057685D">
        <w:t>via electronic means.</w:t>
      </w:r>
      <w:r w:rsidR="00311155" w:rsidRPr="0057685D">
        <w:t xml:space="preserve"> </w:t>
      </w:r>
      <w:r w:rsidRPr="0057685D">
        <w:t xml:space="preserve">While there are a number of immersive and 3-D </w:t>
      </w:r>
      <w:r w:rsidR="006F0CEF" w:rsidRPr="0057685D">
        <w:t xml:space="preserve">display </w:t>
      </w:r>
      <w:r w:rsidRPr="0057685D">
        <w:t>techniques available in the laboratory se</w:t>
      </w:r>
      <w:r w:rsidRPr="0057685D">
        <w:t>t</w:t>
      </w:r>
      <w:r w:rsidRPr="0057685D">
        <w:t>ting, the vast majority of analysts and commanders have only two-dimensional flat screens.</w:t>
      </w:r>
      <w:r w:rsidR="00311155" w:rsidRPr="0057685D">
        <w:t xml:space="preserve"> </w:t>
      </w:r>
      <w:r w:rsidR="00F053B1" w:rsidRPr="0057685D">
        <w:t>A common technique is to re</w:t>
      </w:r>
      <w:r w:rsidR="00F053B1" w:rsidRPr="0057685D">
        <w:t>p</w:t>
      </w:r>
      <w:r w:rsidR="00F053B1" w:rsidRPr="0057685D">
        <w:t>resent this data in a “3-D format”, but these do not always convey the insights from the material.</w:t>
      </w:r>
    </w:p>
    <w:p w:rsidR="00EF6BB1" w:rsidRPr="0057685D" w:rsidRDefault="00EF6BB1" w:rsidP="0057685D">
      <w:r w:rsidRPr="0057685D">
        <w:rPr>
          <w:noProof/>
        </w:rPr>
        <w:drawing>
          <wp:inline distT="0" distB="0" distL="0" distR="0">
            <wp:extent cx="2744247" cy="2111428"/>
            <wp:effectExtent l="19050" t="0" r="0" b="0"/>
            <wp:docPr id="4" name="Picture 2" descr="3-D_H9st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_H9stogram.png"/>
                    <pic:cNvPicPr/>
                  </pic:nvPicPr>
                  <pic:blipFill>
                    <a:blip r:embed="rId14" cstate="print"/>
                    <a:srcRect t="13896"/>
                    <a:stretch>
                      <a:fillRect/>
                    </a:stretch>
                  </pic:blipFill>
                  <pic:spPr>
                    <a:xfrm>
                      <a:off x="0" y="0"/>
                      <a:ext cx="2745432" cy="2112339"/>
                    </a:xfrm>
                    <a:prstGeom prst="rect">
                      <a:avLst/>
                    </a:prstGeom>
                  </pic:spPr>
                </pic:pic>
              </a:graphicData>
            </a:graphic>
          </wp:inline>
        </w:drawing>
      </w:r>
    </w:p>
    <w:p w:rsidR="00F053B1" w:rsidRPr="0057685D" w:rsidRDefault="00F053B1" w:rsidP="00E629D0">
      <w:pPr>
        <w:pStyle w:val="S-FigCap"/>
        <w:keepNext/>
      </w:pPr>
      <w:r w:rsidRPr="0057685D">
        <w:t xml:space="preserve">Figure </w:t>
      </w:r>
      <w:fldSimple w:instr=" SEQ Figure \* ARABIC ">
        <w:r w:rsidR="009D7463" w:rsidRPr="0057685D">
          <w:rPr>
            <w:noProof/>
          </w:rPr>
          <w:t>5</w:t>
        </w:r>
      </w:fldSimple>
      <w:r w:rsidR="00317283" w:rsidRPr="0057685D">
        <w:t xml:space="preserve"> - 3</w:t>
      </w:r>
      <w:r w:rsidRPr="0057685D">
        <w:t xml:space="preserve">-D Histogram via Mat Lab </w:t>
      </w:r>
      <w:r w:rsidRPr="0057685D">
        <w:br/>
      </w:r>
      <w:r w:rsidR="000B1554">
        <w:t>[</w:t>
      </w:r>
      <w:r w:rsidR="00C65CEE">
        <w:t>15]</w:t>
      </w:r>
    </w:p>
    <w:p w:rsidR="00F053B1" w:rsidRPr="0057685D" w:rsidRDefault="00F053B1" w:rsidP="0057685D">
      <w:r w:rsidRPr="0057685D">
        <w:t>In more advanced presentation, this type of chart can be r</w:t>
      </w:r>
      <w:r w:rsidRPr="0057685D">
        <w:t>o</w:t>
      </w:r>
      <w:r w:rsidRPr="0057685D">
        <w:t>tated about all three axes for better viewing and analysis</w:t>
      </w:r>
      <w:r w:rsidR="00EF6BB1" w:rsidRPr="0057685D">
        <w:t>.</w:t>
      </w:r>
      <w:r w:rsidR="00A50FCE" w:rsidRPr="0057685D">
        <w:t xml:space="preserve"> But even </w:t>
      </w:r>
      <w:r w:rsidR="00317283" w:rsidRPr="0057685D">
        <w:t>on this issue</w:t>
      </w:r>
      <w:r w:rsidR="00A50FCE" w:rsidRPr="0057685D">
        <w:t xml:space="preserve">, there </w:t>
      </w:r>
      <w:r w:rsidR="003838AB" w:rsidRPr="0057685D">
        <w:t>often</w:t>
      </w:r>
      <w:r w:rsidR="00A50FCE" w:rsidRPr="0057685D">
        <w:t xml:space="preserve"> is the need to accu</w:t>
      </w:r>
      <w:r w:rsidR="00D230D5" w:rsidRPr="0057685D">
        <w:t xml:space="preserve">rately and cogently represent </w:t>
      </w:r>
      <w:r w:rsidR="00A50FCE" w:rsidRPr="0057685D">
        <w:t>dimensional data</w:t>
      </w:r>
      <w:r w:rsidR="00D230D5" w:rsidRPr="0057685D">
        <w:t xml:space="preserve"> with four or more i</w:t>
      </w:r>
      <w:r w:rsidR="00D230D5" w:rsidRPr="0057685D">
        <w:t>m</w:t>
      </w:r>
      <w:r w:rsidR="00D230D5" w:rsidRPr="0057685D">
        <w:t>portant dimensions</w:t>
      </w:r>
      <w:r w:rsidR="00A50FCE" w:rsidRPr="0057685D">
        <w:t>.</w:t>
      </w:r>
    </w:p>
    <w:p w:rsidR="00EF6BB1" w:rsidRPr="0057685D" w:rsidRDefault="00EF6BB1" w:rsidP="0057685D"/>
    <w:p w:rsidR="00D23412" w:rsidRPr="0057685D" w:rsidRDefault="00A50FCE" w:rsidP="0057685D">
      <w:r w:rsidRPr="0057685D">
        <w:lastRenderedPageBreak/>
        <w:t xml:space="preserve">Another challenge is the representation of analytic data on </w:t>
      </w:r>
      <w:r w:rsidR="00317283" w:rsidRPr="0057685D">
        <w:t xml:space="preserve">imagery or map </w:t>
      </w:r>
      <w:r w:rsidRPr="0057685D">
        <w:t xml:space="preserve">displays of the </w:t>
      </w:r>
      <w:r w:rsidR="00D230D5" w:rsidRPr="0057685D">
        <w:t>geographic and structures</w:t>
      </w:r>
      <w:r w:rsidRPr="0057685D">
        <w:t xml:space="preserve"> features of the simulation or active battlespace, </w:t>
      </w:r>
      <w:r w:rsidRPr="0057685D">
        <w:rPr>
          <w:i/>
        </w:rPr>
        <w:t>e.g</w:t>
      </w:r>
      <w:r w:rsidRPr="0057685D">
        <w:t>. co</w:t>
      </w:r>
      <w:r w:rsidRPr="0057685D">
        <w:t>m</w:t>
      </w:r>
      <w:r w:rsidRPr="0057685D">
        <w:t>municating an area of analyzed danger by outlining on a map dis</w:t>
      </w:r>
      <w:r w:rsidR="00D230D5" w:rsidRPr="0057685D">
        <w:t>play or shading on photographic</w:t>
      </w:r>
      <w:r w:rsidRPr="0057685D">
        <w:t xml:space="preserve"> imagery of the battlespace.</w:t>
      </w:r>
      <w:r w:rsidR="00291828" w:rsidRPr="0057685D">
        <w:t xml:space="preserve"> </w:t>
      </w:r>
    </w:p>
    <w:p w:rsidR="0008569A" w:rsidRPr="0057685D" w:rsidRDefault="0008569A" w:rsidP="0057685D"/>
    <w:p w:rsidR="00D23412" w:rsidRDefault="00D23412" w:rsidP="0057685D">
      <w:r w:rsidRPr="0057685D">
        <w:t>The last challenge</w:t>
      </w:r>
      <w:r w:rsidR="00F95740" w:rsidRPr="0057685D">
        <w:t xml:space="preserve"> to be mentioned here</w:t>
      </w:r>
      <w:r w:rsidRPr="0057685D">
        <w:t>, is the one of ind</w:t>
      </w:r>
      <w:r w:rsidRPr="0057685D">
        <w:t>i</w:t>
      </w:r>
      <w:r w:rsidRPr="0057685D">
        <w:t>vidualizing content and presentation to the intended recipient.</w:t>
      </w:r>
      <w:r w:rsidR="00311155" w:rsidRPr="0057685D">
        <w:t xml:space="preserve"> </w:t>
      </w:r>
      <w:r w:rsidR="003838AB" w:rsidRPr="0057685D">
        <w:t>Good teachers, briefers and advocates all tailor their delivery to the</w:t>
      </w:r>
      <w:r w:rsidR="00D230D5" w:rsidRPr="0057685D">
        <w:t>ir audience</w:t>
      </w:r>
      <w:r w:rsidR="003838AB" w:rsidRPr="0057685D">
        <w:t xml:space="preserve"> bas</w:t>
      </w:r>
      <w:r w:rsidR="00421E80" w:rsidRPr="0057685D">
        <w:t>ed on pre-ascertained knowledge as well as</w:t>
      </w:r>
      <w:r w:rsidR="003838AB" w:rsidRPr="0057685D">
        <w:t xml:space="preserve"> observed body-language, attire, questions and other cues. </w:t>
      </w:r>
      <w:r w:rsidRPr="0057685D">
        <w:t>Computers tend to have a unitary approach to communic</w:t>
      </w:r>
      <w:r w:rsidRPr="0057685D">
        <w:t>a</w:t>
      </w:r>
      <w:r w:rsidRPr="0057685D">
        <w:t>tion.</w:t>
      </w:r>
      <w:r w:rsidR="00311155" w:rsidRPr="0057685D">
        <w:t xml:space="preserve"> </w:t>
      </w:r>
      <w:r w:rsidRPr="0057685D">
        <w:t xml:space="preserve">Were one to type in </w:t>
      </w:r>
      <w:r w:rsidR="0010482C" w:rsidRPr="0057685D">
        <w:t>a topic</w:t>
      </w:r>
      <w:r w:rsidRPr="0057685D">
        <w:t xml:space="preserve"> </w:t>
      </w:r>
      <w:r w:rsidR="000041C4" w:rsidRPr="0057685D">
        <w:t>at</w:t>
      </w:r>
      <w:r w:rsidRPr="0057685D">
        <w:t xml:space="preserve"> the Wikipedia</w:t>
      </w:r>
      <w:r w:rsidR="000041C4" w:rsidRPr="0057685D">
        <w:t xml:space="preserve"> search </w:t>
      </w:r>
      <w:r w:rsidRPr="0057685D">
        <w:t>site</w:t>
      </w:r>
      <w:r w:rsidR="00456460" w:rsidRPr="0057685D">
        <w:t xml:space="preserve">, </w:t>
      </w:r>
      <w:r w:rsidR="000041C4" w:rsidRPr="0057685D">
        <w:t xml:space="preserve">one would </w:t>
      </w:r>
      <w:r w:rsidR="00456460" w:rsidRPr="0057685D">
        <w:t>get the same article, no matter what your age, e</w:t>
      </w:r>
      <w:r w:rsidR="00456460" w:rsidRPr="0057685D">
        <w:t>d</w:t>
      </w:r>
      <w:r w:rsidR="00456460" w:rsidRPr="0057685D">
        <w:t xml:space="preserve">ucation, </w:t>
      </w:r>
      <w:r w:rsidR="000041C4" w:rsidRPr="0057685D">
        <w:t xml:space="preserve">proclivities </w:t>
      </w:r>
      <w:r w:rsidR="00456460" w:rsidRPr="0057685D">
        <w:t>or interest</w:t>
      </w:r>
      <w:r w:rsidR="0010482C" w:rsidRPr="0057685D">
        <w:t>. Entering “Quantum Mecha</w:t>
      </w:r>
      <w:r w:rsidR="0010482C" w:rsidRPr="0057685D">
        <w:t>n</w:t>
      </w:r>
      <w:r w:rsidR="0010482C" w:rsidRPr="0057685D">
        <w:t>ics”</w:t>
      </w:r>
      <w:r w:rsidR="00456460" w:rsidRPr="0057685D">
        <w:t>: the first sentence reads, “Quan</w:t>
      </w:r>
      <w:r w:rsidR="0010482C" w:rsidRPr="0057685D">
        <w:t>tum mechanics (QM;</w:t>
      </w:r>
      <w:r w:rsidR="00456460" w:rsidRPr="0057685D">
        <w:t xml:space="preserve"> also known as quantum physics, or quantum theory) is a fund</w:t>
      </w:r>
      <w:r w:rsidR="00456460" w:rsidRPr="0057685D">
        <w:t>a</w:t>
      </w:r>
      <w:r w:rsidR="00456460" w:rsidRPr="0057685D">
        <w:t>mental branch of physics which deals with physical pheno</w:t>
      </w:r>
      <w:r w:rsidR="00456460" w:rsidRPr="0057685D">
        <w:t>m</w:t>
      </w:r>
      <w:r w:rsidR="00456460" w:rsidRPr="0057685D">
        <w:t>ena at nanoscopic scales where the action is on the order of the Planck constant.”</w:t>
      </w:r>
      <w:r w:rsidR="000B1554">
        <w:t>[</w:t>
      </w:r>
      <w:r w:rsidR="00C65CEE">
        <w:t>16]</w:t>
      </w:r>
      <w:r w:rsidR="00456460" w:rsidRPr="0057685D">
        <w:t>.</w:t>
      </w:r>
      <w:r w:rsidR="00311155" w:rsidRPr="0057685D">
        <w:t xml:space="preserve"> </w:t>
      </w:r>
      <w:r w:rsidR="0010482C" w:rsidRPr="0057685D">
        <w:t>There is one</w:t>
      </w:r>
      <w:r w:rsidR="00456460" w:rsidRPr="0057685D">
        <w:t xml:space="preserve"> </w:t>
      </w:r>
      <w:r w:rsidR="00D230D5" w:rsidRPr="0057685D">
        <w:t>other</w:t>
      </w:r>
      <w:r w:rsidR="00456460" w:rsidRPr="0057685D">
        <w:t xml:space="preserve"> option </w:t>
      </w:r>
      <w:r w:rsidR="0010482C" w:rsidRPr="0057685D">
        <w:t>known to a few</w:t>
      </w:r>
      <w:r w:rsidR="00456460" w:rsidRPr="0057685D">
        <w:t xml:space="preserve">: the Simple English Wikipedia, where the same search </w:t>
      </w:r>
      <w:r w:rsidR="000041C4" w:rsidRPr="0057685D">
        <w:t>produces a first line of</w:t>
      </w:r>
      <w:r w:rsidR="00456460" w:rsidRPr="0057685D">
        <w:t>, “</w:t>
      </w:r>
      <w:r w:rsidR="00456460" w:rsidRPr="0057685D">
        <w:rPr>
          <w:bCs/>
        </w:rPr>
        <w:t>Quantum mechanics (‘QM’) is the part of physics that tells us how the things that make up a</w:t>
      </w:r>
      <w:r w:rsidR="00456460" w:rsidRPr="0057685D">
        <w:rPr>
          <w:bCs/>
        </w:rPr>
        <w:t>t</w:t>
      </w:r>
      <w:r w:rsidR="00456460" w:rsidRPr="0057685D">
        <w:rPr>
          <w:bCs/>
        </w:rPr>
        <w:t>oms work.</w:t>
      </w:r>
      <w:r w:rsidR="00456460" w:rsidRPr="0057685D">
        <w:t>”</w:t>
      </w:r>
      <w:r w:rsidR="000B1554">
        <w:t>[</w:t>
      </w:r>
      <w:r w:rsidR="00C65CEE">
        <w:t>17]</w:t>
      </w:r>
      <w:r w:rsidR="00D230D5" w:rsidRPr="0057685D">
        <w:t xml:space="preserve">. However, </w:t>
      </w:r>
      <w:r w:rsidR="00456460" w:rsidRPr="0057685D">
        <w:t>this requires</w:t>
      </w:r>
      <w:r w:rsidR="00421E80" w:rsidRPr="0057685D">
        <w:t xml:space="preserve"> foreknowledge</w:t>
      </w:r>
      <w:r w:rsidR="0010482C" w:rsidRPr="0057685D">
        <w:t xml:space="preserve"> of the choice</w:t>
      </w:r>
      <w:r w:rsidR="00421E80" w:rsidRPr="0057685D">
        <w:t xml:space="preserve"> and</w:t>
      </w:r>
      <w:r w:rsidR="00456460" w:rsidRPr="0057685D">
        <w:t xml:space="preserve"> an affirma</w:t>
      </w:r>
      <w:r w:rsidR="0010482C" w:rsidRPr="0057685D">
        <w:t>tive act on</w:t>
      </w:r>
      <w:r w:rsidR="00456460" w:rsidRPr="0057685D">
        <w:t xml:space="preserve"> the part of the data seeker.</w:t>
      </w:r>
      <w:r w:rsidR="00311155" w:rsidRPr="0057685D">
        <w:t xml:space="preserve"> </w:t>
      </w:r>
      <w:r w:rsidR="007D5EDF" w:rsidRPr="0057685D">
        <w:t xml:space="preserve">Both </w:t>
      </w:r>
      <w:r w:rsidR="00421E80" w:rsidRPr="0057685D">
        <w:t xml:space="preserve">are </w:t>
      </w:r>
      <w:r w:rsidR="007D5EDF" w:rsidRPr="0057685D">
        <w:t>good articles, no doubt, but directed at two different audiences</w:t>
      </w:r>
      <w:r w:rsidR="002532EC" w:rsidRPr="0057685D">
        <w:t xml:space="preserve">: one comfortable with the Planck </w:t>
      </w:r>
      <w:r w:rsidR="00F95740" w:rsidRPr="0057685D">
        <w:t>c</w:t>
      </w:r>
      <w:r w:rsidR="002532EC" w:rsidRPr="0057685D">
        <w:t>onstant; one not so much</w:t>
      </w:r>
      <w:r w:rsidR="007D5EDF" w:rsidRPr="0057685D">
        <w:t>.</w:t>
      </w:r>
      <w:r w:rsidR="00311155" w:rsidRPr="0057685D">
        <w:t xml:space="preserve"> </w:t>
      </w:r>
    </w:p>
    <w:p w:rsidR="001B7FE0" w:rsidRPr="0057685D" w:rsidRDefault="001B7FE0" w:rsidP="0057685D"/>
    <w:p w:rsidR="00F95740" w:rsidRDefault="00EF6BB1" w:rsidP="00FC11D0">
      <w:pPr>
        <w:pStyle w:val="S-Head1"/>
      </w:pPr>
      <w:r w:rsidRPr="0057685D">
        <w:t>Opportunities</w:t>
      </w:r>
    </w:p>
    <w:p w:rsidR="001B7FE0" w:rsidRPr="0057685D" w:rsidRDefault="001B7FE0" w:rsidP="001B7FE0"/>
    <w:p w:rsidR="00C17E5B" w:rsidRPr="0057685D" w:rsidRDefault="00F95740" w:rsidP="0057685D">
      <w:r w:rsidRPr="0057685D">
        <w:t>In addition to the recognized challenges mentioned above, there are a number of opportunities to dramatically alter the way the information is presented to the warfighter.</w:t>
      </w:r>
      <w:r w:rsidR="00311155" w:rsidRPr="0057685D">
        <w:t xml:space="preserve"> </w:t>
      </w:r>
      <w:r w:rsidR="00196416" w:rsidRPr="0057685D">
        <w:t xml:space="preserve">These are not seen as challenges by most users; they represent a new set of opportunities. </w:t>
      </w:r>
      <w:r w:rsidRPr="0057685D">
        <w:t>Many of these are based on emerging tec</w:t>
      </w:r>
      <w:r w:rsidRPr="0057685D">
        <w:t>h</w:t>
      </w:r>
      <w:r w:rsidRPr="0057685D">
        <w:t>nologies to be discussed below. In any case, they represent a vision of what can now be done to improve mission success and reduce casualties.</w:t>
      </w:r>
      <w:r w:rsidR="00650B14" w:rsidRPr="0057685D">
        <w:t xml:space="preserve"> The newer tools provide a methodol</w:t>
      </w:r>
      <w:r w:rsidR="00650B14" w:rsidRPr="0057685D">
        <w:t>o</w:t>
      </w:r>
      <w:r w:rsidR="00650B14" w:rsidRPr="0057685D">
        <w:t>gy for direct feedback to the programmers for visual e</w:t>
      </w:r>
      <w:r w:rsidR="00650B14" w:rsidRPr="0057685D">
        <w:t>n</w:t>
      </w:r>
      <w:r w:rsidR="00650B14" w:rsidRPr="0057685D">
        <w:t>hancements that will improve the participants learning exp</w:t>
      </w:r>
      <w:r w:rsidR="00650B14" w:rsidRPr="0057685D">
        <w:t>e</w:t>
      </w:r>
      <w:r w:rsidR="00650B14" w:rsidRPr="0057685D">
        <w:t>rience.</w:t>
      </w:r>
    </w:p>
    <w:p w:rsidR="00C17E5B" w:rsidRPr="0057685D" w:rsidRDefault="00C17E5B" w:rsidP="0057685D"/>
    <w:p w:rsidR="00EF6BB1" w:rsidRPr="0057685D" w:rsidRDefault="00C17E5B" w:rsidP="0057685D">
      <w:r w:rsidRPr="0057685D">
        <w:t>One of these opportunities is the recognition of and the tailo</w:t>
      </w:r>
      <w:r w:rsidRPr="0057685D">
        <w:t>r</w:t>
      </w:r>
      <w:r w:rsidRPr="0057685D">
        <w:t>ing to learning styles.</w:t>
      </w:r>
      <w:r w:rsidR="00311155" w:rsidRPr="0057685D">
        <w:t xml:space="preserve"> </w:t>
      </w:r>
      <w:r w:rsidRPr="0057685D">
        <w:t>There are two commonly recognized models for learning style differences</w:t>
      </w:r>
      <w:r w:rsidR="00140170" w:rsidRPr="0057685D">
        <w:t xml:space="preserve">, one posited by Kolb, the ELM model </w:t>
      </w:r>
      <w:r w:rsidR="000B1554">
        <w:t>[</w:t>
      </w:r>
      <w:r w:rsidR="00C65CEE">
        <w:t>18]</w:t>
      </w:r>
      <w:r w:rsidR="00140170" w:rsidRPr="0057685D">
        <w:t xml:space="preserve"> and one posited by Flem</w:t>
      </w:r>
      <w:r w:rsidRPr="0057685D">
        <w:t>ing</w:t>
      </w:r>
      <w:r w:rsidR="00140170" w:rsidRPr="0057685D">
        <w:t xml:space="preserve">, the VARK model </w:t>
      </w:r>
      <w:r w:rsidR="000B1554">
        <w:t>[</w:t>
      </w:r>
      <w:r w:rsidR="00C65CEE">
        <w:t>19]</w:t>
      </w:r>
      <w:r w:rsidR="00140170" w:rsidRPr="0057685D">
        <w:t>.</w:t>
      </w:r>
      <w:r w:rsidR="00F95740" w:rsidRPr="0057685D">
        <w:t xml:space="preserve"> </w:t>
      </w:r>
      <w:r w:rsidR="00140170" w:rsidRPr="0057685D">
        <w:t>Both models contain useful insights into the way humans acquire knowledge. While their work is couched in terms of academic instruction, their insights could be useful both</w:t>
      </w:r>
      <w:r w:rsidR="00D7564F" w:rsidRPr="0057685D">
        <w:t xml:space="preserve"> in</w:t>
      </w:r>
      <w:r w:rsidR="00140170" w:rsidRPr="0057685D">
        <w:t xml:space="preserve"> training and</w:t>
      </w:r>
      <w:r w:rsidR="00D7564F" w:rsidRPr="0057685D">
        <w:t xml:space="preserve"> in disseminating</w:t>
      </w:r>
      <w:r w:rsidR="00140170" w:rsidRPr="0057685D">
        <w:t xml:space="preserve"> operational knowledge. </w:t>
      </w:r>
    </w:p>
    <w:p w:rsidR="00CC04F9" w:rsidRPr="0057685D" w:rsidRDefault="00CC04F9" w:rsidP="0057685D"/>
    <w:p w:rsidR="00CC04F9" w:rsidRPr="0057685D" w:rsidRDefault="00CC04F9" w:rsidP="0057685D">
      <w:r w:rsidRPr="0057685D">
        <w:t xml:space="preserve">Another opportunity lies in the area of individual </w:t>
      </w:r>
      <w:r w:rsidR="00927047" w:rsidRPr="0057685D">
        <w:t xml:space="preserve">personality </w:t>
      </w:r>
      <w:r w:rsidRPr="0057685D">
        <w:t>differences.</w:t>
      </w:r>
      <w:r w:rsidR="00311155" w:rsidRPr="0057685D">
        <w:t xml:space="preserve"> </w:t>
      </w:r>
      <w:r w:rsidRPr="0057685D">
        <w:t xml:space="preserve">One would have been a poor senior commander </w:t>
      </w:r>
      <w:r w:rsidRPr="0057685D">
        <w:lastRenderedPageBreak/>
        <w:t>in World War II to have issued the exact same order to each of the Generals MacArthur, Bradley and Patton and</w:t>
      </w:r>
      <w:r w:rsidR="00421E80" w:rsidRPr="0057685D">
        <w:t xml:space="preserve"> then e</w:t>
      </w:r>
      <w:r w:rsidR="00421E80" w:rsidRPr="0057685D">
        <w:t>x</w:t>
      </w:r>
      <w:r w:rsidR="00421E80" w:rsidRPr="0057685D">
        <w:t xml:space="preserve">pected the same responses by </w:t>
      </w:r>
      <w:r w:rsidRPr="0057685D">
        <w:t>their respective commands.</w:t>
      </w:r>
      <w:r w:rsidR="00311155" w:rsidRPr="0057685D">
        <w:t xml:space="preserve"> </w:t>
      </w:r>
      <w:r w:rsidRPr="0057685D">
        <w:t>From the squad leader to the General of the Army, leadership depends on knowing how to get the best out of each indivi</w:t>
      </w:r>
      <w:r w:rsidRPr="0057685D">
        <w:t>d</w:t>
      </w:r>
      <w:r w:rsidRPr="0057685D">
        <w:t xml:space="preserve">ual. In producing information, be it analytical data for the simulation team or direction for the combat commander, computers </w:t>
      </w:r>
      <w:r w:rsidR="00421E80" w:rsidRPr="0057685D">
        <w:t xml:space="preserve">now tend to </w:t>
      </w:r>
      <w:r w:rsidRPr="0057685D">
        <w:t xml:space="preserve">generate the same output, no matter who the addressee. </w:t>
      </w:r>
      <w:r w:rsidR="00D230D5" w:rsidRPr="0057685D">
        <w:t>There are a number of ways that this issue could be addressed by a carefully designed program with both machine generated sensitivities and input from senior officers.</w:t>
      </w:r>
    </w:p>
    <w:p w:rsidR="00521906" w:rsidRPr="0057685D" w:rsidRDefault="00521906" w:rsidP="0057685D"/>
    <w:p w:rsidR="00521906" w:rsidRDefault="00521906" w:rsidP="0057685D">
      <w:r w:rsidRPr="0057685D">
        <w:t>Due to limitations in computing assets</w:t>
      </w:r>
      <w:r w:rsidR="00D230D5" w:rsidRPr="0057685D">
        <w:t xml:space="preserve"> and lack of familiarity with artificial intelligence (AI)</w:t>
      </w:r>
      <w:r w:rsidRPr="0057685D">
        <w:t xml:space="preserve">, simulations have heretofore relied largely on the </w:t>
      </w:r>
      <w:r w:rsidR="00421E80" w:rsidRPr="0057685D">
        <w:t xml:space="preserve">slavish </w:t>
      </w:r>
      <w:r w:rsidRPr="0057685D">
        <w:t>exe</w:t>
      </w:r>
      <w:r w:rsidR="00421E80" w:rsidRPr="0057685D">
        <w:t>cution of doctrinal direction received by</w:t>
      </w:r>
      <w:r w:rsidRPr="0057685D">
        <w:t xml:space="preserve"> the various forces from their senior command</w:t>
      </w:r>
      <w:r w:rsidR="00421E80" w:rsidRPr="0057685D">
        <w:t>er</w:t>
      </w:r>
      <w:r w:rsidRPr="0057685D">
        <w:t>s.</w:t>
      </w:r>
      <w:r w:rsidR="00311155" w:rsidRPr="0057685D">
        <w:t xml:space="preserve"> </w:t>
      </w:r>
      <w:r w:rsidRPr="0057685D">
        <w:t xml:space="preserve">This is </w:t>
      </w:r>
      <w:r w:rsidR="00421E80" w:rsidRPr="0057685D">
        <w:t>arguably</w:t>
      </w:r>
      <w:r w:rsidRPr="0057685D">
        <w:t xml:space="preserve"> </w:t>
      </w:r>
      <w:r w:rsidR="00EB3575" w:rsidRPr="0057685D">
        <w:t>even more troubling</w:t>
      </w:r>
      <w:r w:rsidRPr="0057685D">
        <w:t xml:space="preserve"> in asymmetric warfare</w:t>
      </w:r>
      <w:r w:rsidR="00421E80" w:rsidRPr="0057685D">
        <w:t>, where there is no</w:t>
      </w:r>
      <w:r w:rsidRPr="0057685D">
        <w:t xml:space="preserve"> established doctrine and the opposing for</w:t>
      </w:r>
      <w:r w:rsidRPr="0057685D">
        <w:t>c</w:t>
      </w:r>
      <w:r w:rsidRPr="0057685D">
        <w:t>es intentionally look for ways to circumvent defenses d</w:t>
      </w:r>
      <w:r w:rsidRPr="0057685D">
        <w:t>e</w:t>
      </w:r>
      <w:r w:rsidRPr="0057685D">
        <w:t xml:space="preserve">signed for more </w:t>
      </w:r>
      <w:r w:rsidR="00634AD3" w:rsidRPr="0057685D">
        <w:t>conventional</w:t>
      </w:r>
      <w:r w:rsidRPr="0057685D">
        <w:t xml:space="preserve"> forces.</w:t>
      </w:r>
      <w:r w:rsidR="00EE1530" w:rsidRPr="0057685D">
        <w:t xml:space="preserve"> “Information becomes a weapon and not an enabler, and the Navy {And all of the Department of Defense} must learn how to operate and field systems that allow for maneuvering in cyberspace.” </w:t>
      </w:r>
      <w:r w:rsidR="000B1554">
        <w:t>[</w:t>
      </w:r>
      <w:r w:rsidR="00C65CEE">
        <w:t>20]</w:t>
      </w:r>
      <w:r w:rsidR="00311155" w:rsidRPr="0057685D">
        <w:t xml:space="preserve"> </w:t>
      </w:r>
      <w:r w:rsidRPr="0057685D">
        <w:t xml:space="preserve">In addition, recent findings by the behavioral economists have highlighted the irrational application of </w:t>
      </w:r>
      <w:r w:rsidR="00EB3575" w:rsidRPr="0057685D">
        <w:t>reason</w:t>
      </w:r>
      <w:r w:rsidRPr="0057685D">
        <w:t xml:space="preserve"> by</w:t>
      </w:r>
      <w:r w:rsidR="00EF2EB8" w:rsidRPr="0057685D">
        <w:t xml:space="preserve"> ostensibly rational</w:t>
      </w:r>
      <w:r w:rsidRPr="0057685D">
        <w:t xml:space="preserve"> human beings, </w:t>
      </w:r>
      <w:r w:rsidR="000B1554">
        <w:t>[</w:t>
      </w:r>
      <w:r w:rsidR="00C65CEE">
        <w:t>21]</w:t>
      </w:r>
      <w:r w:rsidRPr="0057685D">
        <w:t>.</w:t>
      </w:r>
      <w:r w:rsidR="00311155" w:rsidRPr="0057685D">
        <w:t xml:space="preserve"> </w:t>
      </w:r>
      <w:r w:rsidR="00FA38DB" w:rsidRPr="0057685D">
        <w:t xml:space="preserve">During one of the large-scale simulations at JFCOM </w:t>
      </w:r>
      <w:r w:rsidR="000B1554">
        <w:t>[</w:t>
      </w:r>
      <w:r w:rsidR="00C65CEE">
        <w:t>22]</w:t>
      </w:r>
      <w:r w:rsidR="00C93646">
        <w:t>,</w:t>
      </w:r>
      <w:r w:rsidR="00FA38DB" w:rsidRPr="0057685D">
        <w:t xml:space="preserve"> one of the entity models was exhibiting unexpected and unusual behavior, so there was a discussion about making it behave rationally. At that point, one of the participants</w:t>
      </w:r>
      <w:r w:rsidR="00634AD3" w:rsidRPr="0057685D">
        <w:t>, having had</w:t>
      </w:r>
      <w:r w:rsidR="00FA38DB" w:rsidRPr="0057685D">
        <w:t xml:space="preserve"> </w:t>
      </w:r>
      <w:r w:rsidR="00634AD3" w:rsidRPr="0057685D">
        <w:t xml:space="preserve">some </w:t>
      </w:r>
      <w:r w:rsidR="00FA38DB" w:rsidRPr="0057685D">
        <w:t>actual combat exp</w:t>
      </w:r>
      <w:r w:rsidR="00FA38DB" w:rsidRPr="0057685D">
        <w:t>e</w:t>
      </w:r>
      <w:r w:rsidR="00FA38DB" w:rsidRPr="0057685D">
        <w:t>rience</w:t>
      </w:r>
      <w:r w:rsidR="00634AD3" w:rsidRPr="0057685D">
        <w:t>,</w:t>
      </w:r>
      <w:r w:rsidR="00FA38DB" w:rsidRPr="0057685D">
        <w:t xml:space="preserve"> quipped, “What makes you think humans behave r</w:t>
      </w:r>
      <w:r w:rsidR="00FA38DB" w:rsidRPr="0057685D">
        <w:t>a</w:t>
      </w:r>
      <w:r w:rsidR="00FA38DB" w:rsidRPr="0057685D">
        <w:t>tionally in combat?”</w:t>
      </w:r>
      <w:del w:id="31" w:author="Phil" w:date="2015-06-05T12:15:00Z">
        <w:r w:rsidR="00FA38DB" w:rsidRPr="0057685D" w:rsidDel="00CA7C7B">
          <w:delText>.</w:delText>
        </w:r>
      </w:del>
      <w:r w:rsidR="00FA38DB" w:rsidRPr="0057685D">
        <w:t xml:space="preserve"> </w:t>
      </w:r>
    </w:p>
    <w:p w:rsidR="001B7FE0" w:rsidRPr="0057685D" w:rsidRDefault="001B7FE0" w:rsidP="0057685D"/>
    <w:p w:rsidR="00EF6BB1" w:rsidRPr="0057685D" w:rsidRDefault="00EF6BB1" w:rsidP="00FC11D0">
      <w:pPr>
        <w:pStyle w:val="S-Head1"/>
      </w:pPr>
      <w:r w:rsidRPr="0057685D">
        <w:t>Emerging Technologies</w:t>
      </w:r>
    </w:p>
    <w:p w:rsidR="000D24B3" w:rsidRDefault="000D24B3" w:rsidP="0057685D"/>
    <w:p w:rsidR="00933F2F" w:rsidRDefault="00DE612D" w:rsidP="0057685D">
      <w:r w:rsidRPr="0057685D">
        <w:t>The focus is now</w:t>
      </w:r>
      <w:r w:rsidR="00933F2F" w:rsidRPr="0057685D">
        <w:t xml:space="preserve"> on emerging technologies and techniques that may address the challenges and enable exploitation of the opportunities listed</w:t>
      </w:r>
      <w:r w:rsidR="00634AD3" w:rsidRPr="0057685D">
        <w:t>.</w:t>
      </w:r>
      <w:r w:rsidR="00311155" w:rsidRPr="0057685D">
        <w:t xml:space="preserve"> </w:t>
      </w:r>
      <w:r w:rsidR="00933F2F" w:rsidRPr="0057685D">
        <w:t>These technologies and techniques are in varying stages of development and acceptance in many different disciplines.</w:t>
      </w:r>
      <w:r w:rsidR="00311155" w:rsidRPr="0057685D">
        <w:t xml:space="preserve"> </w:t>
      </w:r>
      <w:r w:rsidR="00933F2F" w:rsidRPr="0057685D">
        <w:t>They all have been sufficiently valida</w:t>
      </w:r>
      <w:r w:rsidR="00933F2F" w:rsidRPr="0057685D">
        <w:t>t</w:t>
      </w:r>
      <w:r w:rsidR="00933F2F" w:rsidRPr="0057685D">
        <w:t xml:space="preserve">ed to warrant a general interest in what they could </w:t>
      </w:r>
      <w:r w:rsidR="00707785" w:rsidRPr="0057685D">
        <w:t>contribute to the defense of the nation.</w:t>
      </w:r>
    </w:p>
    <w:p w:rsidR="000D24B3" w:rsidRPr="0057685D" w:rsidRDefault="000D24B3" w:rsidP="0057685D"/>
    <w:tbl>
      <w:tblPr>
        <w:tblpPr w:leftFromText="187" w:rightFromText="187" w:vertAnchor="text" w:horzAnchor="margin" w:tblpY="-38"/>
        <w:tblOverlap w:val="never"/>
        <w:tblW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530"/>
        <w:gridCol w:w="1638"/>
      </w:tblGrid>
      <w:tr w:rsidR="000D24B3" w:rsidRPr="0057685D" w:rsidTr="000D24B3">
        <w:trPr>
          <w:cantSplit/>
          <w:trHeight w:val="324"/>
        </w:trPr>
        <w:tc>
          <w:tcPr>
            <w:tcW w:w="4788" w:type="dxa"/>
            <w:gridSpan w:val="3"/>
          </w:tcPr>
          <w:p w:rsidR="000D24B3" w:rsidRPr="00E629D0" w:rsidRDefault="000D24B3" w:rsidP="00E629D0">
            <w:pPr>
              <w:pStyle w:val="Footer"/>
              <w:jc w:val="center"/>
              <w:rPr>
                <w:b/>
              </w:rPr>
            </w:pPr>
            <w:r w:rsidRPr="00E629D0">
              <w:rPr>
                <w:b/>
              </w:rPr>
              <w:t>Table 1. Proposed Uses of Quantum Annealing</w:t>
            </w:r>
          </w:p>
        </w:tc>
      </w:tr>
      <w:tr w:rsidR="000D24B3" w:rsidRPr="0057685D" w:rsidTr="000D24B3">
        <w:trPr>
          <w:cantSplit/>
          <w:trHeight w:val="324"/>
        </w:trPr>
        <w:tc>
          <w:tcPr>
            <w:tcW w:w="1620" w:type="dxa"/>
          </w:tcPr>
          <w:p w:rsidR="000D24B3" w:rsidRPr="0057685D" w:rsidRDefault="000D24B3" w:rsidP="000D24B3">
            <w:pPr>
              <w:pStyle w:val="Footer"/>
            </w:pPr>
            <w:r w:rsidRPr="0057685D">
              <w:t>Data Mgt.</w:t>
            </w:r>
          </w:p>
        </w:tc>
        <w:tc>
          <w:tcPr>
            <w:tcW w:w="1530" w:type="dxa"/>
          </w:tcPr>
          <w:p w:rsidR="000D24B3" w:rsidRPr="0057685D" w:rsidRDefault="000D24B3" w:rsidP="000D24B3">
            <w:pPr>
              <w:pStyle w:val="Footer"/>
            </w:pPr>
            <w:r w:rsidRPr="0057685D">
              <w:t>Behaviors</w:t>
            </w:r>
          </w:p>
        </w:tc>
        <w:tc>
          <w:tcPr>
            <w:tcW w:w="1638" w:type="dxa"/>
          </w:tcPr>
          <w:p w:rsidR="000D24B3" w:rsidRPr="0057685D" w:rsidRDefault="000D24B3" w:rsidP="000D24B3">
            <w:pPr>
              <w:pStyle w:val="Footer"/>
            </w:pPr>
            <w:r w:rsidRPr="0057685D">
              <w:t>Analysis</w:t>
            </w:r>
          </w:p>
        </w:tc>
      </w:tr>
      <w:tr w:rsidR="000D24B3" w:rsidRPr="0057685D" w:rsidTr="000D24B3">
        <w:trPr>
          <w:cantSplit/>
          <w:trHeight w:val="245"/>
        </w:trPr>
        <w:tc>
          <w:tcPr>
            <w:tcW w:w="1620" w:type="dxa"/>
          </w:tcPr>
          <w:p w:rsidR="000D24B3" w:rsidRPr="0057685D" w:rsidRDefault="000D24B3" w:rsidP="000D24B3">
            <w:r w:rsidRPr="0057685D">
              <w:t>Labeling Images</w:t>
            </w:r>
          </w:p>
        </w:tc>
        <w:tc>
          <w:tcPr>
            <w:tcW w:w="1530" w:type="dxa"/>
          </w:tcPr>
          <w:p w:rsidR="000D24B3" w:rsidRPr="0057685D" w:rsidRDefault="000D24B3" w:rsidP="000D24B3">
            <w:r w:rsidRPr="0057685D">
              <w:t>Extracting News Stories</w:t>
            </w:r>
          </w:p>
        </w:tc>
        <w:tc>
          <w:tcPr>
            <w:tcW w:w="1638" w:type="dxa"/>
          </w:tcPr>
          <w:p w:rsidR="000D24B3" w:rsidRPr="0057685D" w:rsidRDefault="000D24B3" w:rsidP="000D24B3">
            <w:r w:rsidRPr="0057685D">
              <w:t>Creating/ Testing Hypotheses</w:t>
            </w:r>
          </w:p>
        </w:tc>
      </w:tr>
      <w:tr w:rsidR="000D24B3" w:rsidRPr="0057685D" w:rsidTr="000D24B3">
        <w:trPr>
          <w:cantSplit/>
          <w:trHeight w:val="245"/>
        </w:trPr>
        <w:tc>
          <w:tcPr>
            <w:tcW w:w="1620" w:type="dxa"/>
          </w:tcPr>
          <w:p w:rsidR="000D24B3" w:rsidRPr="0057685D" w:rsidRDefault="000D24B3" w:rsidP="000D24B3">
            <w:r w:rsidRPr="0057685D">
              <w:t>Scanning Data for Correlations or Anomalies</w:t>
            </w:r>
          </w:p>
        </w:tc>
        <w:tc>
          <w:tcPr>
            <w:tcW w:w="1530" w:type="dxa"/>
          </w:tcPr>
          <w:p w:rsidR="000D24B3" w:rsidRPr="0057685D" w:rsidRDefault="000D24B3" w:rsidP="000D24B3">
            <w:r w:rsidRPr="0057685D">
              <w:t xml:space="preserve">Natural </w:t>
            </w:r>
            <w:r w:rsidRPr="0057685D">
              <w:br/>
              <w:t xml:space="preserve">Language </w:t>
            </w:r>
            <w:r w:rsidRPr="0057685D">
              <w:br/>
              <w:t>Performance</w:t>
            </w:r>
          </w:p>
        </w:tc>
        <w:tc>
          <w:tcPr>
            <w:tcW w:w="1638" w:type="dxa"/>
          </w:tcPr>
          <w:p w:rsidR="000D24B3" w:rsidRPr="0057685D" w:rsidRDefault="000D24B3" w:rsidP="000D24B3">
            <w:r w:rsidRPr="0057685D">
              <w:t>Object Detecting in Imagery</w:t>
            </w:r>
          </w:p>
        </w:tc>
      </w:tr>
      <w:tr w:rsidR="000D24B3" w:rsidRPr="0057685D" w:rsidTr="000D24B3">
        <w:trPr>
          <w:cantSplit/>
          <w:trHeight w:val="245"/>
        </w:trPr>
        <w:tc>
          <w:tcPr>
            <w:tcW w:w="1620" w:type="dxa"/>
          </w:tcPr>
          <w:p w:rsidR="000D24B3" w:rsidRPr="0057685D" w:rsidRDefault="000D24B3" w:rsidP="000D24B3">
            <w:r w:rsidRPr="0057685D">
              <w:t xml:space="preserve">Correlating </w:t>
            </w:r>
            <w:r w:rsidRPr="0057685D">
              <w:br/>
              <w:t>Bio-Informatics</w:t>
            </w:r>
          </w:p>
        </w:tc>
        <w:tc>
          <w:tcPr>
            <w:tcW w:w="1530" w:type="dxa"/>
          </w:tcPr>
          <w:p w:rsidR="000D24B3" w:rsidRPr="0057685D" w:rsidRDefault="000D24B3" w:rsidP="000D24B3">
            <w:r w:rsidRPr="0057685D">
              <w:t>Factor Analysis of Intelligence</w:t>
            </w:r>
          </w:p>
        </w:tc>
        <w:tc>
          <w:tcPr>
            <w:tcW w:w="1638" w:type="dxa"/>
          </w:tcPr>
          <w:p w:rsidR="000D24B3" w:rsidRPr="0057685D" w:rsidRDefault="000D24B3" w:rsidP="000D24B3">
            <w:r w:rsidRPr="0057685D">
              <w:t xml:space="preserve">Verifying </w:t>
            </w:r>
            <w:r w:rsidRPr="0057685D">
              <w:br/>
              <w:t>Computer Codes</w:t>
            </w:r>
          </w:p>
        </w:tc>
      </w:tr>
    </w:tbl>
    <w:p w:rsidR="00933F2F" w:rsidRPr="0057685D" w:rsidRDefault="00C17E5B" w:rsidP="000D24B3">
      <w:pPr>
        <w:pStyle w:val="S-Head2"/>
      </w:pPr>
      <w:r w:rsidRPr="0057685D">
        <w:lastRenderedPageBreak/>
        <w:t>Look-</w:t>
      </w:r>
      <w:r w:rsidRPr="000D24B3">
        <w:t>ahead</w:t>
      </w:r>
      <w:r w:rsidRPr="0057685D">
        <w:t xml:space="preserve"> simulation</w:t>
      </w:r>
    </w:p>
    <w:p w:rsidR="000D24B3" w:rsidRDefault="000D24B3" w:rsidP="0057685D"/>
    <w:p w:rsidR="00933F2F" w:rsidRPr="0057685D" w:rsidRDefault="00707785" w:rsidP="0057685D">
      <w:r w:rsidRPr="0057685D">
        <w:t xml:space="preserve">Since the earliest days of battlefield simulation, </w:t>
      </w:r>
      <w:r w:rsidR="00EB3575" w:rsidRPr="0057685D">
        <w:t>there have been spirited discussions on</w:t>
      </w:r>
      <w:r w:rsidRPr="0057685D">
        <w:t xml:space="preserve"> the possibility of intelligent agent simulations being s</w:t>
      </w:r>
      <w:r w:rsidR="00EB3575" w:rsidRPr="0057685D">
        <w:t>o valid and reliable that they c</w:t>
      </w:r>
      <w:r w:rsidR="008E1386" w:rsidRPr="0057685D">
        <w:t>ould act as</w:t>
      </w:r>
      <w:r w:rsidRPr="0057685D">
        <w:t xml:space="preserve"> good </w:t>
      </w:r>
      <w:r w:rsidR="00EB3575" w:rsidRPr="0057685D">
        <w:t>predictors</w:t>
      </w:r>
      <w:r w:rsidRPr="0057685D">
        <w:t xml:space="preserve"> of potential outcomes on the live ba</w:t>
      </w:r>
      <w:r w:rsidRPr="0057685D">
        <w:t>t</w:t>
      </w:r>
      <w:r w:rsidRPr="0057685D">
        <w:t>tlefield.</w:t>
      </w:r>
      <w:r w:rsidR="00311155" w:rsidRPr="0057685D">
        <w:t xml:space="preserve"> </w:t>
      </w:r>
      <w:r w:rsidRPr="0057685D">
        <w:t>Validity was not formally assessed at that time, but face validity was a bench-mark often applied. With an occ</w:t>
      </w:r>
      <w:r w:rsidRPr="0057685D">
        <w:t>a</w:t>
      </w:r>
      <w:r w:rsidRPr="0057685D">
        <w:t>sional</w:t>
      </w:r>
      <w:r w:rsidR="00B474B3" w:rsidRPr="0057685D">
        <w:t xml:space="preserve"> disconcerting result like a</w:t>
      </w:r>
      <w:r w:rsidRPr="0057685D">
        <w:t xml:space="preserve"> flying tank model </w:t>
      </w:r>
      <w:r w:rsidR="00B474B3" w:rsidRPr="0057685D">
        <w:t>or a mark-time-</w:t>
      </w:r>
      <w:r w:rsidRPr="0057685D">
        <w:t>marching deceased soldier ava</w:t>
      </w:r>
      <w:r w:rsidR="00B474B3" w:rsidRPr="0057685D">
        <w:t>tar</w:t>
      </w:r>
      <w:r w:rsidRPr="0057685D">
        <w:t xml:space="preserve">, even face validity </w:t>
      </w:r>
      <w:r w:rsidR="00B474B3" w:rsidRPr="0057685D">
        <w:t xml:space="preserve">eluded </w:t>
      </w:r>
      <w:r w:rsidRPr="0057685D">
        <w:t xml:space="preserve">the </w:t>
      </w:r>
      <w:r w:rsidR="00B474B3" w:rsidRPr="0057685D">
        <w:t>simulation team</w:t>
      </w:r>
      <w:r w:rsidRPr="0057685D">
        <w:t xml:space="preserve"> from time to time. </w:t>
      </w:r>
      <w:r w:rsidR="00FC5C65" w:rsidRPr="0057685D">
        <w:t>As both sim</w:t>
      </w:r>
      <w:r w:rsidR="00FC5C65" w:rsidRPr="0057685D">
        <w:t>u</w:t>
      </w:r>
      <w:r w:rsidR="00FC5C65" w:rsidRPr="0057685D">
        <w:t>lation techniques and computational science improved, the vision of a reliable predictive value from simulations gained credence.</w:t>
      </w:r>
      <w:r w:rsidR="00311155" w:rsidRPr="0057685D">
        <w:t xml:space="preserve"> </w:t>
      </w:r>
      <w:r w:rsidR="00FC5C65" w:rsidRPr="0057685D">
        <w:t>One of the efforts to which th</w:t>
      </w:r>
      <w:r w:rsidR="000C5105" w:rsidRPr="0057685D">
        <w:t>at</w:t>
      </w:r>
      <w:r w:rsidR="00FC5C65" w:rsidRPr="0057685D">
        <w:t xml:space="preserve"> led was the DARPA Deep Green initiative </w:t>
      </w:r>
      <w:r w:rsidR="000B1554">
        <w:t>[</w:t>
      </w:r>
      <w:r w:rsidR="00C65CEE">
        <w:t>23]</w:t>
      </w:r>
      <w:r w:rsidR="00FC5C65" w:rsidRPr="0057685D">
        <w:t xml:space="preserve">. </w:t>
      </w:r>
      <w:r w:rsidR="00C76C6A" w:rsidRPr="0057685D">
        <w:t>That project was d</w:t>
      </w:r>
      <w:r w:rsidR="00C76C6A" w:rsidRPr="0057685D">
        <w:t>e</w:t>
      </w:r>
      <w:r w:rsidR="00C76C6A" w:rsidRPr="0057685D">
        <w:t>signed to give enhanced views of combat situation awareness for use by commanders.</w:t>
      </w:r>
    </w:p>
    <w:p w:rsidR="00FC5C65" w:rsidRPr="0057685D" w:rsidRDefault="00FC5C65" w:rsidP="0057685D"/>
    <w:p w:rsidR="00FC5C65" w:rsidRDefault="00FC5C65" w:rsidP="0057685D">
      <w:r w:rsidRPr="0057685D">
        <w:t xml:space="preserve">As the simulations upon which </w:t>
      </w:r>
      <w:r w:rsidR="000C5105" w:rsidRPr="0057685D">
        <w:t>this vision relies</w:t>
      </w:r>
      <w:r w:rsidRPr="0057685D">
        <w:t xml:space="preserve"> are stocha</w:t>
      </w:r>
      <w:r w:rsidRPr="0057685D">
        <w:t>s</w:t>
      </w:r>
      <w:r w:rsidRPr="0057685D">
        <w:t xml:space="preserve">tic, there is a highly desirable practice of running the </w:t>
      </w:r>
      <w:r w:rsidR="000C5105" w:rsidRPr="0057685D">
        <w:t>simul</w:t>
      </w:r>
      <w:r w:rsidR="000C5105" w:rsidRPr="0057685D">
        <w:t>a</w:t>
      </w:r>
      <w:r w:rsidR="000C5105" w:rsidRPr="0057685D">
        <w:t>tion multiple times to observe and record the varying ou</w:t>
      </w:r>
      <w:r w:rsidR="000C5105" w:rsidRPr="0057685D">
        <w:t>t</w:t>
      </w:r>
      <w:r w:rsidR="000C5105" w:rsidRPr="0057685D">
        <w:t>comes that are likely. Also impacting the utility of this tec</w:t>
      </w:r>
      <w:r w:rsidR="000C5105" w:rsidRPr="0057685D">
        <w:t>h</w:t>
      </w:r>
      <w:r w:rsidR="000C5105" w:rsidRPr="0057685D">
        <w:t>nique is the issue of creativity of the combatant, as has been previously discussed.</w:t>
      </w:r>
      <w:r w:rsidR="00311155" w:rsidRPr="0057685D">
        <w:t xml:space="preserve"> </w:t>
      </w:r>
      <w:r w:rsidR="000C5105" w:rsidRPr="0057685D">
        <w:t>Doctrine only goes so far in controlling the actions of warfighters in combat.</w:t>
      </w:r>
      <w:r w:rsidR="00311155" w:rsidRPr="0057685D">
        <w:t xml:space="preserve"> </w:t>
      </w:r>
      <w:r w:rsidR="000C5105" w:rsidRPr="0057685D">
        <w:t>Some deviate intentio</w:t>
      </w:r>
      <w:r w:rsidR="000C5105" w:rsidRPr="0057685D">
        <w:t>n</w:t>
      </w:r>
      <w:r w:rsidR="000C5105" w:rsidRPr="0057685D">
        <w:t>ally and some do it mistakenly, but in both cases, the lack of adherence would call into question any simula</w:t>
      </w:r>
      <w:r w:rsidR="00822D21" w:rsidRPr="0057685D">
        <w:t>tion that i</w:t>
      </w:r>
      <w:r w:rsidR="00822D21" w:rsidRPr="0057685D">
        <w:t>g</w:t>
      </w:r>
      <w:r w:rsidR="00822D21" w:rsidRPr="0057685D">
        <w:t xml:space="preserve">nores </w:t>
      </w:r>
      <w:r w:rsidR="000C5105" w:rsidRPr="0057685D">
        <w:t>those contingencies.</w:t>
      </w:r>
      <w:r w:rsidR="00311155" w:rsidRPr="0057685D">
        <w:t xml:space="preserve"> </w:t>
      </w:r>
    </w:p>
    <w:p w:rsidR="000D24B3" w:rsidRPr="0057685D" w:rsidRDefault="000D24B3" w:rsidP="0057685D"/>
    <w:p w:rsidR="00B474B3" w:rsidRPr="0057685D" w:rsidRDefault="00B474B3" w:rsidP="000D24B3">
      <w:pPr>
        <w:pStyle w:val="S-Head2"/>
      </w:pPr>
      <w:r w:rsidRPr="0057685D">
        <w:t>Quantum computing</w:t>
      </w:r>
    </w:p>
    <w:p w:rsidR="000D24B3" w:rsidRDefault="000D24B3" w:rsidP="0057685D"/>
    <w:p w:rsidR="00EB3575" w:rsidRPr="0057685D" w:rsidRDefault="003F291B" w:rsidP="0057685D">
      <w:r w:rsidRPr="0057685D">
        <w:t>One potential solution to the demands of running large-scale simulations for many iterations is the promise of quantum computing.</w:t>
      </w:r>
      <w:r w:rsidR="00311155" w:rsidRPr="0057685D">
        <w:t xml:space="preserve"> </w:t>
      </w:r>
      <w:r w:rsidRPr="0057685D">
        <w:t>Proposed in early theoretical papers by Nobel Laureate Richard Feynman</w:t>
      </w:r>
      <w:r w:rsidR="00EF2EB8" w:rsidRPr="0057685D">
        <w:t>,</w:t>
      </w:r>
      <w:r w:rsidRPr="0057685D">
        <w:t xml:space="preserve"> the use of quantum phenomena rather than electronic switches would </w:t>
      </w:r>
      <w:r w:rsidR="00DB60BA" w:rsidRPr="0057685D">
        <w:t>present computer po</w:t>
      </w:r>
      <w:r w:rsidR="00DB60BA" w:rsidRPr="0057685D">
        <w:t>w</w:t>
      </w:r>
      <w:r w:rsidR="00DB60BA" w:rsidRPr="0057685D">
        <w:t xml:space="preserve">er heretofore unavailable to the computer scientists </w:t>
      </w:r>
      <w:r w:rsidR="000B1554">
        <w:t>[</w:t>
      </w:r>
      <w:r w:rsidR="00C65CEE">
        <w:t>24]</w:t>
      </w:r>
      <w:r w:rsidR="00085176" w:rsidRPr="0057685D">
        <w:t>. A</w:t>
      </w:r>
      <w:r w:rsidR="00085176" w:rsidRPr="0057685D">
        <w:t>d</w:t>
      </w:r>
      <w:r w:rsidR="00085176" w:rsidRPr="0057685D">
        <w:t>herents of this approach continue to be enthusiastic, saying things like: “…</w:t>
      </w:r>
      <w:r w:rsidR="009646BA" w:rsidRPr="0057685D">
        <w:t xml:space="preserve"> </w:t>
      </w:r>
      <w:r w:rsidR="00085176" w:rsidRPr="0057685D">
        <w:t>quantum computers could, in principle, be staggeringly powerful, taking just a few minutes to work out problems that would take an ordinary computer longer than the age of the universe to solve.”</w:t>
      </w:r>
      <w:r w:rsidR="000B1554">
        <w:t>[</w:t>
      </w:r>
      <w:r w:rsidR="00C65CEE">
        <w:t>25]</w:t>
      </w:r>
      <w:r w:rsidR="00085176" w:rsidRPr="0057685D">
        <w:t xml:space="preserve">. </w:t>
      </w:r>
      <w:r w:rsidR="00EB3575" w:rsidRPr="0057685D">
        <w:t xml:space="preserve">One of the features of quantum computing is its ability to assess several alternative states simultaneously. </w:t>
      </w:r>
    </w:p>
    <w:p w:rsidR="00EB3575" w:rsidRPr="0057685D" w:rsidRDefault="00EB3575" w:rsidP="0057685D"/>
    <w:p w:rsidR="00326C2F" w:rsidRPr="0057685D" w:rsidRDefault="00085176" w:rsidP="0057685D">
      <w:r w:rsidRPr="0057685D">
        <w:t>Recent advances have made the use of this power seem i</w:t>
      </w:r>
      <w:r w:rsidRPr="0057685D">
        <w:t>n</w:t>
      </w:r>
      <w:r w:rsidRPr="0057685D">
        <w:t xml:space="preserve">creasingly imminent </w:t>
      </w:r>
      <w:r w:rsidR="000B1554">
        <w:t>[</w:t>
      </w:r>
      <w:r w:rsidR="00C65CEE">
        <w:t>26]</w:t>
      </w:r>
      <w:r w:rsidR="00A80425" w:rsidRPr="0057685D">
        <w:t>. The D-Wave Quantum Annealer at the University of Southern California has been stable and productive and the larger machine (around a thousand Qubits) is expected in 2015, at which time some of the pote</w:t>
      </w:r>
      <w:r w:rsidR="00A80425" w:rsidRPr="0057685D">
        <w:t>n</w:t>
      </w:r>
      <w:r w:rsidR="00A80425" w:rsidRPr="0057685D">
        <w:t>tials of the tech</w:t>
      </w:r>
      <w:r w:rsidR="00C93646">
        <w:t>nology may actually be realized</w:t>
      </w:r>
      <w:r w:rsidR="009646BA" w:rsidRPr="0057685D">
        <w:t>.</w:t>
      </w:r>
      <w:r w:rsidR="00C76C6A" w:rsidRPr="0057685D">
        <w:t xml:space="preserve"> Many of the classes of problems for which these speed-ups are projected are of interest to the simulation and intelligence </w:t>
      </w:r>
      <w:r w:rsidR="00326C2F" w:rsidRPr="0057685D">
        <w:t xml:space="preserve">communities. </w:t>
      </w:r>
      <w:r w:rsidR="000B1554">
        <w:t>[</w:t>
      </w:r>
      <w:r w:rsidR="00C65CEE">
        <w:t>27]</w:t>
      </w:r>
    </w:p>
    <w:p w:rsidR="005F21CB" w:rsidRPr="0057685D" w:rsidRDefault="005F21CB" w:rsidP="0057685D"/>
    <w:p w:rsidR="00D665D8" w:rsidRDefault="0017557B" w:rsidP="0057685D">
      <w:r w:rsidRPr="0057685D">
        <w:lastRenderedPageBreak/>
        <w:t>Even though they are still early in their development, qua</w:t>
      </w:r>
      <w:r w:rsidRPr="0057685D">
        <w:t>n</w:t>
      </w:r>
      <w:r w:rsidRPr="0057685D">
        <w:t>tum</w:t>
      </w:r>
      <w:r w:rsidR="00D665D8" w:rsidRPr="0057685D">
        <w:t xml:space="preserve"> </w:t>
      </w:r>
      <w:r w:rsidRPr="0057685D">
        <w:t xml:space="preserve">computers have demonstrated </w:t>
      </w:r>
      <w:r w:rsidR="00D665D8" w:rsidRPr="0057685D">
        <w:t xml:space="preserve">significant </w:t>
      </w:r>
      <w:r w:rsidRPr="0057685D">
        <w:t>utility in areas of interest to the topics covered in this paper</w:t>
      </w:r>
      <w:r w:rsidR="00D665D8" w:rsidRPr="0057685D">
        <w:t xml:space="preserve">. </w:t>
      </w:r>
      <w:r w:rsidR="002D5018" w:rsidRPr="0057685D">
        <w:t xml:space="preserve">There </w:t>
      </w:r>
      <w:r w:rsidR="00013383" w:rsidRPr="0057685D">
        <w:t>are some</w:t>
      </w:r>
      <w:r w:rsidR="00D665D8" w:rsidRPr="0057685D">
        <w:t xml:space="preserve"> areas within the domain of computer generated forces</w:t>
      </w:r>
      <w:r w:rsidR="00EB3575" w:rsidRPr="0057685D">
        <w:t xml:space="preserve"> (CGF)</w:t>
      </w:r>
      <w:r w:rsidR="00D665D8" w:rsidRPr="0057685D">
        <w:t xml:space="preserve"> </w:t>
      </w:r>
      <w:r w:rsidR="00EB3575" w:rsidRPr="0057685D">
        <w:t>that are</w:t>
      </w:r>
      <w:r w:rsidR="00D665D8" w:rsidRPr="0057685D">
        <w:t xml:space="preserve"> see</w:t>
      </w:r>
      <w:r w:rsidR="00EB3575" w:rsidRPr="0057685D">
        <w:t>n as having</w:t>
      </w:r>
      <w:r w:rsidR="00D665D8" w:rsidRPr="0057685D">
        <w:t xml:space="preserve"> the greatest potential for significant advances in the over</w:t>
      </w:r>
      <w:r w:rsidR="00105E5F" w:rsidRPr="0057685D">
        <w:t>all performance of</w:t>
      </w:r>
      <w:r w:rsidR="00D665D8" w:rsidRPr="0057685D">
        <w:t xml:space="preserve"> </w:t>
      </w:r>
      <w:r w:rsidR="00EB3575" w:rsidRPr="0057685D">
        <w:t>CGF</w:t>
      </w:r>
      <w:r w:rsidR="00D665D8" w:rsidRPr="0057685D">
        <w:t xml:space="preserve"> system</w:t>
      </w:r>
      <w:r w:rsidR="00EB3575" w:rsidRPr="0057685D">
        <w:t>s</w:t>
      </w:r>
      <w:r w:rsidR="00D665D8" w:rsidRPr="0057685D">
        <w:t xml:space="preserve">. There still is significant work to be done in the development of the </w:t>
      </w:r>
      <w:r w:rsidR="002D5018" w:rsidRPr="0057685D">
        <w:t>quantum computing systems</w:t>
      </w:r>
      <w:r w:rsidR="00D665D8" w:rsidRPr="0057685D">
        <w:t xml:space="preserve"> and </w:t>
      </w:r>
      <w:r w:rsidR="002D5018" w:rsidRPr="0057685D">
        <w:t>considerable ground that needs to be covered in both the conceptual approach to pr</w:t>
      </w:r>
      <w:r w:rsidR="002D5018" w:rsidRPr="0057685D">
        <w:t>o</w:t>
      </w:r>
      <w:r w:rsidR="002D5018" w:rsidRPr="0057685D">
        <w:t>gramming and in the orderly creation of a programmers’ cu</w:t>
      </w:r>
      <w:r w:rsidR="002D5018" w:rsidRPr="0057685D">
        <w:t>l</w:t>
      </w:r>
      <w:r w:rsidR="002D5018" w:rsidRPr="0057685D">
        <w:t>ture.</w:t>
      </w:r>
      <w:r w:rsidR="00311155" w:rsidRPr="0057685D">
        <w:t xml:space="preserve"> </w:t>
      </w:r>
      <w:r w:rsidR="002D5018" w:rsidRPr="0057685D">
        <w:t>The authors have seen this evolution in parallel pr</w:t>
      </w:r>
      <w:r w:rsidR="002D5018" w:rsidRPr="0057685D">
        <w:t>o</w:t>
      </w:r>
      <w:r w:rsidR="002D5018" w:rsidRPr="0057685D">
        <w:t>gramming for scientific clusters</w:t>
      </w:r>
      <w:r w:rsidR="00D665D8" w:rsidRPr="0057685D">
        <w:t xml:space="preserve">. </w:t>
      </w:r>
      <w:r w:rsidR="002D5018" w:rsidRPr="0057685D">
        <w:t xml:space="preserve">While it may be several years before significant breakthroughs are readily available to the day-to-day </w:t>
      </w:r>
      <w:r w:rsidR="00105E5F" w:rsidRPr="0057685D">
        <w:t xml:space="preserve">DoD </w:t>
      </w:r>
      <w:r w:rsidR="002D5018" w:rsidRPr="0057685D">
        <w:t>user, early recognit</w:t>
      </w:r>
      <w:r w:rsidR="00105E5F" w:rsidRPr="0057685D">
        <w:t xml:space="preserve">ion of the revolution this </w:t>
      </w:r>
      <w:r w:rsidR="002D5018" w:rsidRPr="0057685D">
        <w:t>will accrue to the benefit of those who will be prepared for the future</w:t>
      </w:r>
      <w:r w:rsidR="00D665D8" w:rsidRPr="0057685D">
        <w:t xml:space="preserve">. </w:t>
      </w:r>
    </w:p>
    <w:p w:rsidR="000D24B3" w:rsidRPr="0057685D" w:rsidRDefault="000D24B3" w:rsidP="0057685D"/>
    <w:p w:rsidR="00F95740" w:rsidRDefault="00F95740" w:rsidP="00E37C98">
      <w:pPr>
        <w:pStyle w:val="S-Head2"/>
      </w:pPr>
      <w:r w:rsidRPr="0057685D">
        <w:t>Causal modeling</w:t>
      </w:r>
    </w:p>
    <w:p w:rsidR="000D24B3" w:rsidRPr="0057685D" w:rsidRDefault="000D24B3" w:rsidP="00E37C98">
      <w:pPr>
        <w:keepNext/>
      </w:pPr>
    </w:p>
    <w:p w:rsidR="000C5105" w:rsidRDefault="00E72DA2" w:rsidP="0057685D">
      <w:r w:rsidRPr="0057685D">
        <w:t>A new area of emphasis in simulation and modeling is causal modeling in which the focus is on causal factors, clearly a matter of interest to the intelligence analyst and the battl</w:t>
      </w:r>
      <w:r w:rsidRPr="0057685D">
        <w:t>e</w:t>
      </w:r>
      <w:r w:rsidRPr="0057685D">
        <w:t xml:space="preserve">field commander </w:t>
      </w:r>
      <w:r w:rsidR="000B1554">
        <w:t>[</w:t>
      </w:r>
      <w:r w:rsidR="00C65CEE">
        <w:t>28]</w:t>
      </w:r>
      <w:r w:rsidRPr="0057685D">
        <w:t>.</w:t>
      </w:r>
      <w:r w:rsidR="00311155" w:rsidRPr="0057685D">
        <w:t xml:space="preserve"> </w:t>
      </w:r>
      <w:r w:rsidRPr="0057685D">
        <w:t xml:space="preserve">The computational aspects of this sub-discipline have been explored and advocated by well-regarded academics </w:t>
      </w:r>
      <w:r w:rsidR="000B1554">
        <w:t>[</w:t>
      </w:r>
      <w:r w:rsidR="00C65CEE">
        <w:t>29]</w:t>
      </w:r>
      <w:r w:rsidR="007E10FB" w:rsidRPr="0057685D">
        <w:t>.</w:t>
      </w:r>
      <w:r w:rsidR="00311155" w:rsidRPr="0057685D">
        <w:t xml:space="preserve"> </w:t>
      </w:r>
      <w:r w:rsidR="007E10FB" w:rsidRPr="0057685D">
        <w:t>While computationally demanding, the programming paradigm is well described and application to large-scale battlespace simulat</w:t>
      </w:r>
      <w:r w:rsidR="00DE25E0" w:rsidRPr="0057685D">
        <w:t>ion analysis should be straightforward</w:t>
      </w:r>
      <w:r w:rsidR="007E10FB" w:rsidRPr="0057685D">
        <w:t>.</w:t>
      </w:r>
      <w:r w:rsidR="00311155" w:rsidRPr="0057685D">
        <w:t xml:space="preserve"> </w:t>
      </w:r>
      <w:r w:rsidR="007E10FB" w:rsidRPr="0057685D">
        <w:t>The benefits that can be expected from this implementation should include a heightened awareness wit</w:t>
      </w:r>
      <w:r w:rsidR="007E10FB" w:rsidRPr="0057685D">
        <w:t>h</w:t>
      </w:r>
      <w:r w:rsidR="007E10FB" w:rsidRPr="0057685D">
        <w:t>in the analysts of the most important factors in the chain of causality, allowing both assurance of success on the part of the U.S. forces and suggesting the most efficacious interdi</w:t>
      </w:r>
      <w:r w:rsidR="007E10FB" w:rsidRPr="0057685D">
        <w:t>c</w:t>
      </w:r>
      <w:r w:rsidR="007E10FB" w:rsidRPr="0057685D">
        <w:t xml:space="preserve">tion of enemy forces </w:t>
      </w:r>
      <w:r w:rsidR="000B1554">
        <w:t>[</w:t>
      </w:r>
      <w:r w:rsidR="00C65CEE">
        <w:t>30]</w:t>
      </w:r>
      <w:r w:rsidR="007E10FB" w:rsidRPr="0057685D">
        <w:t xml:space="preserve">. </w:t>
      </w:r>
    </w:p>
    <w:p w:rsidR="000D24B3" w:rsidRPr="0057685D" w:rsidRDefault="000D24B3" w:rsidP="0057685D"/>
    <w:p w:rsidR="00933F2F" w:rsidRDefault="00C17E5B" w:rsidP="000D24B3">
      <w:pPr>
        <w:pStyle w:val="S-Head2"/>
      </w:pPr>
      <w:r w:rsidRPr="0057685D">
        <w:t>Behavioral science insights</w:t>
      </w:r>
    </w:p>
    <w:p w:rsidR="000D24B3" w:rsidRPr="0057685D" w:rsidRDefault="000D24B3" w:rsidP="000D24B3"/>
    <w:p w:rsidR="00DC78D4" w:rsidRDefault="008F2687" w:rsidP="0057685D">
      <w:r w:rsidRPr="0057685D">
        <w:t>The f</w:t>
      </w:r>
      <w:r w:rsidR="00C869C3" w:rsidRPr="0057685D">
        <w:t>ields of behavioral economics and game theory have</w:t>
      </w:r>
      <w:r w:rsidRPr="0057685D">
        <w:t xml:space="preserve"> </w:t>
      </w:r>
      <w:r w:rsidR="00C869C3" w:rsidRPr="0057685D">
        <w:t>effectively characterized some hitherto inexplicable reactions of decision-makin</w:t>
      </w:r>
      <w:r w:rsidR="00105E5F" w:rsidRPr="0057685D">
        <w:t>g by humans who are under stress</w:t>
      </w:r>
      <w:r w:rsidR="00C869C3" w:rsidRPr="0057685D">
        <w:t>.</w:t>
      </w:r>
      <w:r w:rsidR="00311155" w:rsidRPr="0057685D">
        <w:t xml:space="preserve"> </w:t>
      </w:r>
      <w:r w:rsidR="00C869C3" w:rsidRPr="0057685D">
        <w:t>Th</w:t>
      </w:r>
      <w:r w:rsidR="00105E5F" w:rsidRPr="0057685D">
        <w:t>e behavioral science</w:t>
      </w:r>
      <w:r w:rsidR="00C869C3" w:rsidRPr="0057685D">
        <w:t xml:space="preserve"> insights are directly applicable to the warfighters under consideration here. </w:t>
      </w:r>
      <w:r w:rsidR="00EA1328" w:rsidRPr="0057685D">
        <w:t>One of these is the abi</w:t>
      </w:r>
      <w:r w:rsidR="00EA1328" w:rsidRPr="0057685D">
        <w:t>l</w:t>
      </w:r>
      <w:r w:rsidR="00EA1328" w:rsidRPr="0057685D">
        <w:t xml:space="preserve">ity to better realize a projection of human behavior based on even irrational choices, </w:t>
      </w:r>
      <w:r w:rsidR="000B1554">
        <w:t>[</w:t>
      </w:r>
      <w:r w:rsidR="00C65CEE">
        <w:t>31]</w:t>
      </w:r>
      <w:r w:rsidR="00DC78D4" w:rsidRPr="0057685D">
        <w:t>, as further discussed below.</w:t>
      </w:r>
      <w:r w:rsidR="00311155" w:rsidRPr="0057685D">
        <w:t xml:space="preserve"> </w:t>
      </w:r>
      <w:r w:rsidR="001076EC" w:rsidRPr="0057685D">
        <w:t xml:space="preserve"> </w:t>
      </w:r>
    </w:p>
    <w:p w:rsidR="00C65CEE" w:rsidRPr="0057685D" w:rsidRDefault="00C65CEE" w:rsidP="0057685D"/>
    <w:p w:rsidR="000C5105" w:rsidRDefault="00DC78D4" w:rsidP="0057685D">
      <w:r w:rsidRPr="0057685D">
        <w:t xml:space="preserve">Other insights relate to the nature of nascent leadership in groups </w:t>
      </w:r>
      <w:r w:rsidR="000B1554">
        <w:t>[</w:t>
      </w:r>
      <w:r w:rsidR="00C65CEE">
        <w:t>32]</w:t>
      </w:r>
      <w:r w:rsidR="00124297" w:rsidRPr="0057685D">
        <w:t xml:space="preserve"> in which it was observed that leadership rose or fell on the appearance of meeting a societally perceived threat, even after that perception was debunked by subs</w:t>
      </w:r>
      <w:r w:rsidR="00124297" w:rsidRPr="0057685D">
        <w:t>e</w:t>
      </w:r>
      <w:r w:rsidR="00124297" w:rsidRPr="0057685D">
        <w:t>quent experience. Leaders</w:t>
      </w:r>
      <w:r w:rsidR="00EB3575" w:rsidRPr="0057685D">
        <w:t>,</w:t>
      </w:r>
      <w:r w:rsidR="00124297" w:rsidRPr="0057685D">
        <w:t xml:space="preserve"> once </w:t>
      </w:r>
      <w:r w:rsidR="00EB3575" w:rsidRPr="0057685D">
        <w:t xml:space="preserve">they were </w:t>
      </w:r>
      <w:r w:rsidR="00124297" w:rsidRPr="0057685D">
        <w:t>seen as failing to rise to a challenge that they personally saw as false, were abandoned</w:t>
      </w:r>
      <w:r w:rsidR="009909A3" w:rsidRPr="0057685D">
        <w:t xml:space="preserve"> by their alarmed followers.  Surprisingly, the </w:t>
      </w:r>
      <w:r w:rsidR="00EB3575" w:rsidRPr="0057685D">
        <w:t>d</w:t>
      </w:r>
      <w:r w:rsidR="00EB3575" w:rsidRPr="0057685D">
        <w:t>e</w:t>
      </w:r>
      <w:r w:rsidR="00EB3575" w:rsidRPr="0057685D">
        <w:t xml:space="preserve">posed leader </w:t>
      </w:r>
      <w:r w:rsidR="009909A3" w:rsidRPr="0057685D">
        <w:t>were</w:t>
      </w:r>
      <w:r w:rsidR="00124297" w:rsidRPr="0057685D">
        <w:t xml:space="preserve"> not reinstated, even after the</w:t>
      </w:r>
      <w:r w:rsidR="00EB3575" w:rsidRPr="0057685D">
        <w:t>y were proven to be right and</w:t>
      </w:r>
      <w:r w:rsidR="00124297" w:rsidRPr="0057685D">
        <w:t xml:space="preserve"> more saga</w:t>
      </w:r>
      <w:r w:rsidR="00375AB3" w:rsidRPr="0057685D">
        <w:t>cious</w:t>
      </w:r>
      <w:r w:rsidR="00124297" w:rsidRPr="0057685D">
        <w:t>.</w:t>
      </w:r>
      <w:r w:rsidR="00311155" w:rsidRPr="0057685D">
        <w:t xml:space="preserve"> </w:t>
      </w:r>
      <w:r w:rsidR="00124297" w:rsidRPr="0057685D">
        <w:t>The study further showed that in an apparently combative environment, merely rallying two potential combatants to meet a new foe or mustering both sides to achieve a mutual goal could reduce antagonisms.</w:t>
      </w:r>
      <w:r w:rsidR="00311155" w:rsidRPr="0057685D">
        <w:t xml:space="preserve"> </w:t>
      </w:r>
      <w:r w:rsidR="00124297" w:rsidRPr="0057685D">
        <w:lastRenderedPageBreak/>
        <w:t xml:space="preserve">These insights have historical </w:t>
      </w:r>
      <w:r w:rsidR="00EB3575" w:rsidRPr="0057685D">
        <w:t>precedents that are</w:t>
      </w:r>
      <w:r w:rsidR="00124297" w:rsidRPr="0057685D">
        <w:t xml:space="preserve"> analogs, </w:t>
      </w:r>
      <w:r w:rsidR="00124297" w:rsidRPr="0057685D">
        <w:rPr>
          <w:i/>
        </w:rPr>
        <w:t>e.g</w:t>
      </w:r>
      <w:r w:rsidR="00124297" w:rsidRPr="0057685D">
        <w:t xml:space="preserve">. the rapid a frequent changing of </w:t>
      </w:r>
      <w:r w:rsidR="0060127B" w:rsidRPr="0057685D">
        <w:t>allegiances</w:t>
      </w:r>
      <w:r w:rsidR="00124297" w:rsidRPr="0057685D">
        <w:t xml:space="preserve"> during the Moorish</w:t>
      </w:r>
      <w:r w:rsidR="0060127B" w:rsidRPr="0057685D">
        <w:t xml:space="preserve"> </w:t>
      </w:r>
      <w:r w:rsidR="0060127B" w:rsidRPr="0057685D">
        <w:rPr>
          <w:i/>
        </w:rPr>
        <w:t>al-Andalus</w:t>
      </w:r>
      <w:r w:rsidR="00124297" w:rsidRPr="0057685D">
        <w:rPr>
          <w:i/>
        </w:rPr>
        <w:t xml:space="preserve"> </w:t>
      </w:r>
      <w:r w:rsidR="00124297" w:rsidRPr="0057685D">
        <w:t xml:space="preserve">period in Spain and the </w:t>
      </w:r>
      <w:r w:rsidR="00124297" w:rsidRPr="0057685D">
        <w:rPr>
          <w:i/>
        </w:rPr>
        <w:t>Reconquista</w:t>
      </w:r>
      <w:r w:rsidR="00EA1328" w:rsidRPr="0057685D">
        <w:t>.</w:t>
      </w:r>
      <w:r w:rsidR="00311155" w:rsidRPr="0057685D">
        <w:t xml:space="preserve"> </w:t>
      </w:r>
      <w:r w:rsidR="000B1554">
        <w:t>[</w:t>
      </w:r>
      <w:r w:rsidR="00C65CEE">
        <w:t>33]</w:t>
      </w:r>
    </w:p>
    <w:p w:rsidR="000D24B3" w:rsidRPr="0057685D" w:rsidRDefault="000D24B3" w:rsidP="0057685D"/>
    <w:p w:rsidR="000C5105" w:rsidRDefault="00C17E5B" w:rsidP="000D24B3">
      <w:pPr>
        <w:pStyle w:val="S-Head2"/>
      </w:pPr>
      <w:r w:rsidRPr="0057685D">
        <w:t>Irrationality analysis</w:t>
      </w:r>
    </w:p>
    <w:p w:rsidR="000D24B3" w:rsidRPr="0057685D" w:rsidRDefault="000D24B3" w:rsidP="000D24B3"/>
    <w:p w:rsidR="003F291B" w:rsidRDefault="008F2687" w:rsidP="0057685D">
      <w:r w:rsidRPr="0057685D">
        <w:t>The field of behavioral economics has provided substanti</w:t>
      </w:r>
      <w:r w:rsidRPr="0057685D">
        <w:t>a</w:t>
      </w:r>
      <w:r w:rsidRPr="0057685D">
        <w:t>tion of irrational behaviors long observed by combat co</w:t>
      </w:r>
      <w:r w:rsidRPr="0057685D">
        <w:t>m</w:t>
      </w:r>
      <w:r w:rsidRPr="0057685D">
        <w:t xml:space="preserve">manders </w:t>
      </w:r>
      <w:r w:rsidR="000B1554">
        <w:t>[</w:t>
      </w:r>
      <w:r w:rsidR="00C65CEE">
        <w:t>34]</w:t>
      </w:r>
      <w:r w:rsidR="00D33BB5" w:rsidRPr="0057685D">
        <w:t xml:space="preserve">; </w:t>
      </w:r>
      <w:r w:rsidR="00C65CEE">
        <w:t>[35]</w:t>
      </w:r>
      <w:r w:rsidR="00D33BB5" w:rsidRPr="0057685D">
        <w:t xml:space="preserve">; </w:t>
      </w:r>
      <w:r w:rsidRPr="0057685D">
        <w:t xml:space="preserve">and </w:t>
      </w:r>
      <w:r w:rsidR="00C65CEE">
        <w:t>[36]</w:t>
      </w:r>
      <w:r w:rsidRPr="0057685D">
        <w:t xml:space="preserve">. More saliently, Professor Ariely has focused on the predictability of </w:t>
      </w:r>
      <w:r w:rsidR="0086644F" w:rsidRPr="0057685D">
        <w:t xml:space="preserve">even </w:t>
      </w:r>
      <w:r w:rsidRPr="0057685D">
        <w:t>this irratio</w:t>
      </w:r>
      <w:r w:rsidRPr="0057685D">
        <w:t>n</w:t>
      </w:r>
      <w:r w:rsidRPr="0057685D">
        <w:t>ality.</w:t>
      </w:r>
      <w:r w:rsidR="00311155" w:rsidRPr="0057685D">
        <w:t xml:space="preserve"> </w:t>
      </w:r>
      <w:r w:rsidRPr="0057685D">
        <w:t>This provides an opportunity for behaviors to be o</w:t>
      </w:r>
      <w:r w:rsidRPr="0057685D">
        <w:t>b</w:t>
      </w:r>
      <w:r w:rsidRPr="0057685D">
        <w:t>serve</w:t>
      </w:r>
      <w:r w:rsidR="00375AB3" w:rsidRPr="0057685D">
        <w:t>d, characterized and logged, both i</w:t>
      </w:r>
      <w:r w:rsidRPr="0057685D">
        <w:t>n the environment of the large-scale simulation and in actual combat operations.</w:t>
      </w:r>
      <w:r w:rsidR="00311155" w:rsidRPr="0057685D">
        <w:t xml:space="preserve"> </w:t>
      </w:r>
      <w:r w:rsidRPr="0057685D">
        <w:t>Unhampered by preconceive</w:t>
      </w:r>
      <w:r w:rsidR="0086644F" w:rsidRPr="0057685D">
        <w:t>d</w:t>
      </w:r>
      <w:r w:rsidRPr="0057685D">
        <w:t xml:space="preserve"> biases and con</w:t>
      </w:r>
      <w:r w:rsidR="003236E7" w:rsidRPr="0057685D">
        <w:t>sistent</w:t>
      </w:r>
      <w:r w:rsidRPr="0057685D">
        <w:t xml:space="preserve"> in analy</w:t>
      </w:r>
      <w:r w:rsidRPr="0057685D">
        <w:t>t</w:t>
      </w:r>
      <w:r w:rsidRPr="0057685D">
        <w:t xml:space="preserve">ic objectivity, the computer </w:t>
      </w:r>
      <w:r w:rsidR="0086644F" w:rsidRPr="0057685D">
        <w:t>program</w:t>
      </w:r>
      <w:r w:rsidRPr="0057685D">
        <w:t xml:space="preserve"> can </w:t>
      </w:r>
      <w:r w:rsidR="0086644F" w:rsidRPr="0057685D">
        <w:t>ferret out</w:t>
      </w:r>
      <w:r w:rsidRPr="0057685D">
        <w:t xml:space="preserve"> behavioral trends which would otherwise defy logic</w:t>
      </w:r>
      <w:r w:rsidR="003236E7" w:rsidRPr="0057685D">
        <w:t xml:space="preserve"> and escape </w:t>
      </w:r>
      <w:r w:rsidR="0015086B" w:rsidRPr="0057685D">
        <w:t xml:space="preserve">serious </w:t>
      </w:r>
      <w:r w:rsidR="003236E7" w:rsidRPr="0057685D">
        <w:t>consid</w:t>
      </w:r>
      <w:r w:rsidR="0015086B" w:rsidRPr="0057685D">
        <w:t>e</w:t>
      </w:r>
      <w:r w:rsidR="003236E7" w:rsidRPr="0057685D">
        <w:t>ration</w:t>
      </w:r>
      <w:r w:rsidR="0086644F" w:rsidRPr="0057685D">
        <w:t xml:space="preserve"> by humans</w:t>
      </w:r>
      <w:r w:rsidRPr="0057685D">
        <w:t xml:space="preserve">. </w:t>
      </w:r>
    </w:p>
    <w:p w:rsidR="00E37C98" w:rsidRPr="0057685D" w:rsidRDefault="00E37C98" w:rsidP="0057685D"/>
    <w:p w:rsidR="008F2687" w:rsidRDefault="008F2687" w:rsidP="0057685D">
      <w:r w:rsidRPr="0057685D">
        <w:t xml:space="preserve">Further, training of analysts and commanders alike can </w:t>
      </w:r>
      <w:r w:rsidR="0015086B" w:rsidRPr="0057685D">
        <w:t>help to counteract</w:t>
      </w:r>
      <w:r w:rsidRPr="0057685D">
        <w:t xml:space="preserve"> the tendency to assume that friends and foes will act as anticipated.</w:t>
      </w:r>
      <w:r w:rsidR="0009527E" w:rsidRPr="0057685D">
        <w:t xml:space="preserve"> Care can be</w:t>
      </w:r>
      <w:r w:rsidR="003236E7" w:rsidRPr="0057685D">
        <w:t>,</w:t>
      </w:r>
      <w:r w:rsidR="0009527E" w:rsidRPr="0057685D">
        <w:t xml:space="preserve"> and should be</w:t>
      </w:r>
      <w:r w:rsidR="003236E7" w:rsidRPr="0057685D">
        <w:t>,</w:t>
      </w:r>
      <w:r w:rsidR="0009527E" w:rsidRPr="0057685D">
        <w:t xml:space="preserve"> taken to program systems not to </w:t>
      </w:r>
      <w:r w:rsidR="0015086B" w:rsidRPr="0057685D">
        <w:t>extrapolate</w:t>
      </w:r>
      <w:r w:rsidR="0009527E" w:rsidRPr="0057685D">
        <w:t xml:space="preserve"> observed behaviors </w:t>
      </w:r>
      <w:r w:rsidR="0015086B" w:rsidRPr="0057685D">
        <w:t>into dictates</w:t>
      </w:r>
      <w:r w:rsidR="0009527E" w:rsidRPr="0057685D">
        <w:t xml:space="preserve"> so invariable as to be </w:t>
      </w:r>
      <w:r w:rsidR="0015086B" w:rsidRPr="0057685D">
        <w:t>misleading</w:t>
      </w:r>
      <w:r w:rsidR="0009527E" w:rsidRPr="0057685D">
        <w:t>. Knowing the speed with which armies move, the Germans underestimated the time it would take General Paton to swing his Third Army North and relieve Bastogne.</w:t>
      </w:r>
      <w:r w:rsidR="00311155" w:rsidRPr="0057685D">
        <w:t xml:space="preserve"> </w:t>
      </w:r>
      <w:r w:rsidR="0009527E" w:rsidRPr="0057685D">
        <w:t xml:space="preserve">Again, the approach should be to convey the typical, with </w:t>
      </w:r>
      <w:r w:rsidR="0086644F" w:rsidRPr="0057685D">
        <w:t>an additional</w:t>
      </w:r>
      <w:r w:rsidR="0009527E" w:rsidRPr="0057685D">
        <w:t xml:space="preserve"> graphical represent</w:t>
      </w:r>
      <w:r w:rsidR="0009527E" w:rsidRPr="0057685D">
        <w:t>a</w:t>
      </w:r>
      <w:r w:rsidR="0009527E" w:rsidRPr="0057685D">
        <w:t>tion of the physically possible.</w:t>
      </w:r>
      <w:r w:rsidR="00311155" w:rsidRPr="0057685D">
        <w:t xml:space="preserve"> </w:t>
      </w:r>
      <w:r w:rsidR="0009527E" w:rsidRPr="0057685D">
        <w:t>The analysts and commanders need to be reminded that in the stress of battle, soldiers can do things thought impossible.</w:t>
      </w:r>
      <w:r w:rsidR="00311155" w:rsidRPr="0057685D">
        <w:t xml:space="preserve"> </w:t>
      </w:r>
    </w:p>
    <w:p w:rsidR="000D24B3" w:rsidRPr="0057685D" w:rsidRDefault="000D24B3" w:rsidP="0057685D"/>
    <w:p w:rsidR="00933F2F" w:rsidRDefault="00C17E5B" w:rsidP="000D24B3">
      <w:pPr>
        <w:pStyle w:val="S-Head2"/>
      </w:pPr>
      <w:r w:rsidRPr="0057685D">
        <w:t>Data visualization</w:t>
      </w:r>
      <w:r w:rsidR="000C5105" w:rsidRPr="0057685D">
        <w:t xml:space="preserve"> advances</w:t>
      </w:r>
    </w:p>
    <w:p w:rsidR="00E629D0" w:rsidRPr="0057685D" w:rsidRDefault="00E629D0" w:rsidP="00E629D0"/>
    <w:p w:rsidR="000C5105" w:rsidRDefault="000E2838" w:rsidP="0057685D">
      <w:r w:rsidRPr="007367B5">
        <w:rPr>
          <w:highlight w:val="green"/>
        </w:rPr>
        <w:t>Phil: Please give us a paragraph or two.</w:t>
      </w:r>
      <w:r w:rsidR="00E330B4" w:rsidRPr="0057685D">
        <w:t xml:space="preserve"> </w:t>
      </w:r>
    </w:p>
    <w:p w:rsidR="00A92319" w:rsidRDefault="00A92319" w:rsidP="00A92319">
      <w:pPr>
        <w:rPr>
          <w:ins w:id="32" w:author="Phil" w:date="2015-06-05T12:05:00Z"/>
        </w:rPr>
      </w:pPr>
      <w:ins w:id="33" w:author="Phil" w:date="2015-06-05T12:05:00Z">
        <w:r>
          <w:t>Presentation of the synthetic battlefield using 3D graphics has long been a component of analyzing a battlespace simul</w:t>
        </w:r>
        <w:r>
          <w:t>a</w:t>
        </w:r>
        <w:r>
          <w:t>tion, a logical and valuable extension of wall charts and sand tables.  Visualizing error and uncertainty is a research topic in scientific vis</w:t>
        </w:r>
        <w:r>
          <w:t>u</w:t>
        </w:r>
        <w:r>
          <w:t>alization that needs to be considered here as well.  For example, the volume of data generated in these battlespace simulations often requires a statistical ana</w:t>
        </w:r>
        <w:r>
          <w:t>l</w:t>
        </w:r>
        <w:r>
          <w:t>ysis.  When multiple simulations are done and the results vary st</w:t>
        </w:r>
        <w:r>
          <w:t>a</w:t>
        </w:r>
        <w:r>
          <w:t xml:space="preserve">tistical analysis is again often needed.   These </w:t>
        </w:r>
      </w:ins>
      <w:ins w:id="34" w:author="Phil" w:date="2015-06-05T12:17:00Z">
        <w:r w:rsidR="00CA7C7B">
          <w:t>situations</w:t>
        </w:r>
      </w:ins>
      <w:ins w:id="35" w:author="Phil" w:date="2015-06-05T12:05:00Z">
        <w:r>
          <w:t xml:space="preserve"> a</w:t>
        </w:r>
        <w:r>
          <w:t>l</w:t>
        </w:r>
        <w:r>
          <w:t>low a calculation of averages, variances and possibly som</w:t>
        </w:r>
        <w:r>
          <w:t>e</w:t>
        </w:r>
        <w:r>
          <w:t>thing we could identify as outliers or even errors.</w:t>
        </w:r>
      </w:ins>
    </w:p>
    <w:p w:rsidR="00A92319" w:rsidRDefault="00A92319" w:rsidP="00A92319">
      <w:pPr>
        <w:rPr>
          <w:ins w:id="36" w:author="Phil" w:date="2015-06-05T12:05:00Z"/>
        </w:rPr>
      </w:pPr>
    </w:p>
    <w:p w:rsidR="00A92319" w:rsidRPr="0057685D" w:rsidRDefault="00A92319" w:rsidP="00A92319">
      <w:pPr>
        <w:rPr>
          <w:ins w:id="37" w:author="Phil" w:date="2015-06-05T12:05:00Z"/>
        </w:rPr>
      </w:pPr>
      <w:ins w:id="38" w:author="Phil" w:date="2015-06-05T12:05:00Z">
        <w:r>
          <w:t>Significant work has been done is visualizing error and u</w:t>
        </w:r>
        <w:r>
          <w:t>n</w:t>
        </w:r>
        <w:r>
          <w:t>certainty, and techniques and lessons learned from this r</w:t>
        </w:r>
        <w:r>
          <w:t>e</w:t>
        </w:r>
        <w:r>
          <w:t>search should be applied to 3D visualization of the battlespace.   One example would be adding the represent</w:t>
        </w:r>
        <w:r>
          <w:t>a</w:t>
        </w:r>
        <w:r>
          <w:t>tion of the u</w:t>
        </w:r>
        <w:r>
          <w:t>n</w:t>
        </w:r>
        <w:r>
          <w:t xml:space="preserve">certainty of weather data to the 3D depiction of the battlespace.  </w:t>
        </w:r>
        <w:commentRangeStart w:id="39"/>
        <w:r>
          <w:t>For situations such as the use of micro UAVs, where wind speed and d</w:t>
        </w:r>
        <w:r>
          <w:t>i</w:t>
        </w:r>
        <w:r>
          <w:t>rection are important</w:t>
        </w:r>
        <w:commentRangeEnd w:id="39"/>
        <w:r>
          <w:rPr>
            <w:rStyle w:val="CommentReference"/>
          </w:rPr>
          <w:commentReference w:id="39"/>
        </w:r>
        <w:r>
          <w:t xml:space="preserve">, the weather forecast could be displayed not just as an area where </w:t>
        </w:r>
        <w:r>
          <w:lastRenderedPageBreak/>
          <w:t>the wind speed is less than a particular speed, but add a re</w:t>
        </w:r>
        <w:r>
          <w:t>p</w:t>
        </w:r>
        <w:r>
          <w:t xml:space="preserve">resentation of the uncertainty of that forecast value.  </w:t>
        </w:r>
      </w:ins>
    </w:p>
    <w:p w:rsidR="004F0C44" w:rsidRPr="0057685D" w:rsidRDefault="00090632" w:rsidP="0057685D">
      <w:r>
        <w:t xml:space="preserve"> </w:t>
      </w:r>
    </w:p>
    <w:p w:rsidR="00E330B4" w:rsidRPr="0057685D" w:rsidRDefault="00E330B4" w:rsidP="0057685D"/>
    <w:p w:rsidR="00E330B4" w:rsidRDefault="00E330B4" w:rsidP="0057685D">
      <w:r w:rsidRPr="0057685D">
        <w:t>The field of visualization continues to grow in both applic</w:t>
      </w:r>
      <w:r w:rsidRPr="0057685D">
        <w:t>a</w:t>
      </w:r>
      <w:r w:rsidRPr="0057685D">
        <w:t xml:space="preserve">tions and impact </w:t>
      </w:r>
      <w:r w:rsidR="000B1554">
        <w:t>[</w:t>
      </w:r>
      <w:r w:rsidR="00C65CEE">
        <w:t>37]</w:t>
      </w:r>
      <w:r w:rsidRPr="0057685D">
        <w:t xml:space="preserve">. The use of data visualization to help the commander and the analyst to better understand and grasp the importance of </w:t>
      </w:r>
      <w:r w:rsidR="005406FE" w:rsidRPr="0057685D">
        <w:t>information</w:t>
      </w:r>
      <w:r w:rsidRPr="0057685D">
        <w:t xml:space="preserve"> so as to make optimal use of abstract and voluminous data</w:t>
      </w:r>
      <w:r w:rsidR="005406FE" w:rsidRPr="0057685D">
        <w:t>,</w:t>
      </w:r>
      <w:r w:rsidRPr="0057685D">
        <w:t xml:space="preserve"> should be enabled by current and emerging technologies</w:t>
      </w:r>
      <w:r w:rsidR="0022108E" w:rsidRPr="0057685D">
        <w:t xml:space="preserve"> </w:t>
      </w:r>
      <w:r w:rsidR="000B1554">
        <w:t>[</w:t>
      </w:r>
      <w:r w:rsidR="00C65CEE">
        <w:t>38</w:t>
      </w:r>
      <w:r w:rsidR="000B1554">
        <w:t>]</w:t>
      </w:r>
      <w:r w:rsidRPr="0057685D">
        <w:t>.</w:t>
      </w:r>
      <w:r w:rsidR="00311155" w:rsidRPr="0057685D">
        <w:t xml:space="preserve"> </w:t>
      </w:r>
      <w:r w:rsidR="005406FE" w:rsidRPr="0057685D">
        <w:t xml:space="preserve">But, as others observe, there is an open challenge </w:t>
      </w:r>
      <w:r w:rsidR="0086644F" w:rsidRPr="0057685D">
        <w:t xml:space="preserve">here: how </w:t>
      </w:r>
      <w:r w:rsidR="005406FE" w:rsidRPr="0057685D">
        <w:t>to optimally match the visua</w:t>
      </w:r>
      <w:r w:rsidR="005406FE" w:rsidRPr="0057685D">
        <w:t>l</w:t>
      </w:r>
      <w:r w:rsidR="005406FE" w:rsidRPr="0057685D">
        <w:t>ization approach to the specific issues confronting the d</w:t>
      </w:r>
      <w:r w:rsidR="005406FE" w:rsidRPr="0057685D">
        <w:t>e</w:t>
      </w:r>
      <w:r w:rsidR="005406FE" w:rsidRPr="0057685D">
        <w:t xml:space="preserve">fense personnel who are faced with the </w:t>
      </w:r>
      <w:r w:rsidR="0086644F" w:rsidRPr="0057685D">
        <w:t>demanding</w:t>
      </w:r>
      <w:r w:rsidR="005406FE" w:rsidRPr="0057685D">
        <w:t xml:space="preserve"> choices of combat. </w:t>
      </w:r>
    </w:p>
    <w:p w:rsidR="00E629D0" w:rsidRPr="0057685D" w:rsidRDefault="00E629D0" w:rsidP="0057685D"/>
    <w:p w:rsidR="00707785" w:rsidRDefault="00707785" w:rsidP="000D24B3">
      <w:pPr>
        <w:pStyle w:val="S-Head2"/>
      </w:pPr>
      <w:r w:rsidRPr="0057685D">
        <w:t>Evolutionary Computing</w:t>
      </w:r>
    </w:p>
    <w:p w:rsidR="00E629D0" w:rsidRDefault="00E629D0" w:rsidP="0057685D"/>
    <w:p w:rsidR="000C5105" w:rsidRPr="0057685D" w:rsidRDefault="000E2838" w:rsidP="0057685D">
      <w:r w:rsidRPr="0057685D">
        <w:t>While it has proven very useful in a number of areas</w:t>
      </w:r>
      <w:r w:rsidR="00B22B77" w:rsidRPr="0057685D">
        <w:t xml:space="preserve"> </w:t>
      </w:r>
      <w:r w:rsidR="000B1554">
        <w:t>[</w:t>
      </w:r>
      <w:r w:rsidR="00C65CEE">
        <w:t>39]</w:t>
      </w:r>
      <w:r w:rsidR="00C93646">
        <w:t>,</w:t>
      </w:r>
      <w:r w:rsidRPr="0057685D">
        <w:t xml:space="preserve"> evolutionary or genetic computing is </w:t>
      </w:r>
      <w:r w:rsidR="0086644F" w:rsidRPr="0057685D">
        <w:t xml:space="preserve">nevertheless </w:t>
      </w:r>
      <w:r w:rsidRPr="0057685D">
        <w:t>very u</w:t>
      </w:r>
      <w:r w:rsidRPr="0057685D">
        <w:t>n</w:t>
      </w:r>
      <w:r w:rsidRPr="0057685D">
        <w:t>der-utilized in battlespace simulation and analysis. Entity behaviors are typically based on doctrine or observed actions.</w:t>
      </w:r>
      <w:r w:rsidR="00311155" w:rsidRPr="0057685D">
        <w:t xml:space="preserve"> </w:t>
      </w:r>
      <w:r w:rsidR="00B22B77" w:rsidRPr="0057685D">
        <w:t>They usually do not learn, morph</w:t>
      </w:r>
      <w:r w:rsidR="00D33BB5" w:rsidRPr="0057685D">
        <w:t>,</w:t>
      </w:r>
      <w:r w:rsidR="00B22B77" w:rsidRPr="0057685D">
        <w:t xml:space="preserve"> or evolve, which sets them apart from the humans for whom they are avatars.</w:t>
      </w:r>
      <w:r w:rsidR="00311155" w:rsidRPr="0057685D">
        <w:t xml:space="preserve"> </w:t>
      </w:r>
      <w:r w:rsidR="00B22B77" w:rsidRPr="0057685D">
        <w:t>The co</w:t>
      </w:r>
      <w:r w:rsidR="00B22B77" w:rsidRPr="0057685D">
        <w:t>m</w:t>
      </w:r>
      <w:r w:rsidR="00B22B77" w:rsidRPr="0057685D">
        <w:t>mand structures of most modern armies have been accused of training to fight the “last war,” and the rapid advances in technology make this practice even more dangerous, hence, impermissible. Asymmetric warfare also heightens the ha</w:t>
      </w:r>
      <w:r w:rsidR="00B22B77" w:rsidRPr="0057685D">
        <w:t>z</w:t>
      </w:r>
      <w:r w:rsidR="00B22B77" w:rsidRPr="0057685D">
        <w:t xml:space="preserve">ards of not considering the complete range of possibilities of new strategies and tactics, </w:t>
      </w:r>
      <w:r w:rsidR="00B22B77" w:rsidRPr="0057685D">
        <w:rPr>
          <w:i/>
        </w:rPr>
        <w:t>e.g</w:t>
      </w:r>
      <w:r w:rsidR="00B22B77" w:rsidRPr="0057685D">
        <w:t xml:space="preserve">. flying commercial aircraft into tall buildings. </w:t>
      </w:r>
      <w:r w:rsidR="00502E34" w:rsidRPr="0057685D">
        <w:t>Randomly seeded evolutionary computing may take both the commander and the analyst down roads they otherwise would never have conceived.</w:t>
      </w:r>
      <w:r w:rsidR="00311155" w:rsidRPr="0057685D">
        <w:t xml:space="preserve"> </w:t>
      </w:r>
    </w:p>
    <w:p w:rsidR="00502E34" w:rsidRPr="0057685D" w:rsidRDefault="00502E34" w:rsidP="0057685D"/>
    <w:p w:rsidR="00502E34" w:rsidRPr="0057685D" w:rsidRDefault="00502E34" w:rsidP="0057685D">
      <w:r w:rsidRPr="0057685D">
        <w:t>However, there are hurdles to this use.</w:t>
      </w:r>
      <w:r w:rsidR="00311155" w:rsidRPr="0057685D">
        <w:t xml:space="preserve"> </w:t>
      </w:r>
      <w:r w:rsidRPr="0057685D">
        <w:t>Evolutionary comp</w:t>
      </w:r>
      <w:r w:rsidRPr="0057685D">
        <w:t>u</w:t>
      </w:r>
      <w:r w:rsidRPr="0057685D">
        <w:t>ting is based on treating data that is sparse and behaviors that are spare in order to run the sufficient numbers of itera</w:t>
      </w:r>
      <w:r w:rsidR="00913BEF" w:rsidRPr="0057685D">
        <w:t>tions to get the</w:t>
      </w:r>
      <w:r w:rsidRPr="0057685D">
        <w:t xml:space="preserve"> benefits of evolution.</w:t>
      </w:r>
      <w:r w:rsidR="00311155" w:rsidRPr="0057685D">
        <w:t xml:space="preserve"> </w:t>
      </w:r>
      <w:r w:rsidRPr="0057685D">
        <w:t>With simulations of ten mi</w:t>
      </w:r>
      <w:r w:rsidRPr="0057685D">
        <w:t>l</w:t>
      </w:r>
      <w:r w:rsidRPr="0057685D">
        <w:t xml:space="preserve">lion entities, each with complex behaviors, implementation of </w:t>
      </w:r>
      <w:r w:rsidRPr="0057685D">
        <w:lastRenderedPageBreak/>
        <w:t>evolutionary computing will require thoughtful, innovative and efficient program codes.</w:t>
      </w:r>
      <w:r w:rsidR="00311155" w:rsidRPr="0057685D">
        <w:t xml:space="preserve"> </w:t>
      </w:r>
      <w:r w:rsidRPr="0057685D">
        <w:t>A prenascent capability that may soon be available is the use of Quantum Computing to enable evolutionary modules</w:t>
      </w:r>
      <w:r w:rsidR="0086644F" w:rsidRPr="0057685D">
        <w:t xml:space="preserve"> to generate entity “learning”</w:t>
      </w:r>
      <w:r w:rsidR="00217A23" w:rsidRPr="0057685D">
        <w:t xml:space="preserve"> </w:t>
      </w:r>
      <w:r w:rsidRPr="0057685D">
        <w:t xml:space="preserve">in the simulation </w:t>
      </w:r>
      <w:r w:rsidR="00E96CDB" w:rsidRPr="0057685D">
        <w:t>code base.</w:t>
      </w:r>
      <w:r w:rsidR="00311155" w:rsidRPr="0057685D">
        <w:t xml:space="preserve"> </w:t>
      </w:r>
    </w:p>
    <w:p w:rsidR="00EF6BB1" w:rsidRPr="0057685D" w:rsidRDefault="00EF6BB1" w:rsidP="00C93646">
      <w:pPr>
        <w:pStyle w:val="S-Head1"/>
      </w:pPr>
      <w:r w:rsidRPr="0057685D">
        <w:t>Conclusion</w:t>
      </w:r>
      <w:r w:rsidR="00E629D0">
        <w:t>s</w:t>
      </w:r>
    </w:p>
    <w:p w:rsidR="000D24B3" w:rsidRDefault="000D24B3" w:rsidP="00C93646">
      <w:pPr>
        <w:keepNext/>
      </w:pPr>
    </w:p>
    <w:p w:rsidR="003D0F3F" w:rsidRPr="0057685D" w:rsidRDefault="005406FE" w:rsidP="0057685D">
      <w:r w:rsidRPr="0057685D">
        <w:t xml:space="preserve">Since the history of combat was first written, the fog of what will happen, what is happening and what happened has </w:t>
      </w:r>
      <w:r w:rsidR="0086644F" w:rsidRPr="0057685D">
        <w:t>co</w:t>
      </w:r>
      <w:r w:rsidR="0086644F" w:rsidRPr="0057685D">
        <w:t>n</w:t>
      </w:r>
      <w:r w:rsidR="0086644F" w:rsidRPr="0057685D">
        <w:t>tributed to the</w:t>
      </w:r>
      <w:r w:rsidRPr="0057685D">
        <w:t xml:space="preserve"> quandary for both commander and historian alike.</w:t>
      </w:r>
      <w:r w:rsidR="00311155" w:rsidRPr="0057685D">
        <w:t xml:space="preserve"> </w:t>
      </w:r>
      <w:r w:rsidRPr="0057685D">
        <w:t>New generation</w:t>
      </w:r>
      <w:r w:rsidR="0015086B" w:rsidRPr="0057685D">
        <w:t>s</w:t>
      </w:r>
      <w:r w:rsidRPr="0057685D">
        <w:t xml:space="preserve"> of sensor, new systems of </w:t>
      </w:r>
      <w:r w:rsidR="00EC511E" w:rsidRPr="0057685D">
        <w:t>data ma</w:t>
      </w:r>
      <w:r w:rsidR="00EC511E" w:rsidRPr="0057685D">
        <w:t>n</w:t>
      </w:r>
      <w:r w:rsidR="00EC511E" w:rsidRPr="0057685D">
        <w:t>agement</w:t>
      </w:r>
      <w:r w:rsidRPr="0057685D">
        <w:t xml:space="preserve"> and new channels of communications have </w:t>
      </w:r>
      <w:r w:rsidR="00EC511E" w:rsidRPr="0057685D">
        <w:t xml:space="preserve">often </w:t>
      </w:r>
      <w:r w:rsidRPr="0057685D">
        <w:t xml:space="preserve">more </w:t>
      </w:r>
      <w:r w:rsidR="0086644F" w:rsidRPr="0057685D">
        <w:t>overwhelmed</w:t>
      </w:r>
      <w:r w:rsidRPr="0057685D">
        <w:t xml:space="preserve"> than assisted in this quest. More for want of will than lack of technology, this condition persists today.</w:t>
      </w:r>
      <w:r w:rsidR="00311155" w:rsidRPr="0057685D">
        <w:t xml:space="preserve"> </w:t>
      </w:r>
      <w:r w:rsidRPr="0057685D">
        <w:t xml:space="preserve">The preceding sections have outlined where we were, where we are and where we may go, using the best that technology has to offer. </w:t>
      </w:r>
    </w:p>
    <w:p w:rsidR="003D0F3F" w:rsidRPr="0057685D" w:rsidRDefault="003D0F3F" w:rsidP="0057685D"/>
    <w:p w:rsidR="003D0F3F" w:rsidRDefault="005406FE" w:rsidP="0057685D">
      <w:r w:rsidRPr="0057685D">
        <w:t>What certainly is lacking is sufficiency in human factors r</w:t>
      </w:r>
      <w:r w:rsidRPr="0057685D">
        <w:t>e</w:t>
      </w:r>
      <w:r w:rsidRPr="0057685D">
        <w:t>search,</w:t>
      </w:r>
      <w:r w:rsidR="00217A23" w:rsidRPr="0057685D">
        <w:t xml:space="preserve"> </w:t>
      </w:r>
      <w:bookmarkStart w:id="40" w:name="_GoBack"/>
      <w:bookmarkEnd w:id="40"/>
      <w:r w:rsidR="003D0F3F" w:rsidRPr="0057685D">
        <w:t>implementation efforts, focus on the warfighter, and careful review.</w:t>
      </w:r>
      <w:r w:rsidR="00311155" w:rsidRPr="0057685D">
        <w:t xml:space="preserve"> </w:t>
      </w:r>
      <w:r w:rsidR="003D0F3F" w:rsidRPr="0057685D">
        <w:t>Some technologies are productively impl</w:t>
      </w:r>
      <w:r w:rsidR="003D0F3F" w:rsidRPr="0057685D">
        <w:t>e</w:t>
      </w:r>
      <w:r w:rsidR="003D0F3F" w:rsidRPr="0057685D">
        <w:t>mentable as this is written; some are emerging and will need time for testing and evaluation.</w:t>
      </w:r>
      <w:r w:rsidR="00311155" w:rsidRPr="0057685D">
        <w:t xml:space="preserve"> </w:t>
      </w:r>
      <w:r w:rsidR="003D0F3F" w:rsidRPr="0057685D">
        <w:t xml:space="preserve">All will need </w:t>
      </w:r>
      <w:r w:rsidR="0086644F" w:rsidRPr="0057685D">
        <w:t>validation</w:t>
      </w:r>
      <w:r w:rsidR="003D0F3F" w:rsidRPr="0057685D">
        <w:t xml:space="preserve"> in </w:t>
      </w:r>
      <w:r w:rsidR="0086644F" w:rsidRPr="0057685D">
        <w:t>the</w:t>
      </w:r>
      <w:r w:rsidR="00874B26" w:rsidRPr="0057685D">
        <w:t>ir</w:t>
      </w:r>
      <w:r w:rsidR="0086644F" w:rsidRPr="0057685D">
        <w:t xml:space="preserve"> use in simulation and acceptance in</w:t>
      </w:r>
      <w:r w:rsidR="00874B26" w:rsidRPr="0057685D">
        <w:t xml:space="preserve"> </w:t>
      </w:r>
      <w:r w:rsidR="003D0F3F" w:rsidRPr="0057685D">
        <w:t>the caldron of co</w:t>
      </w:r>
      <w:r w:rsidR="003D0F3F" w:rsidRPr="0057685D">
        <w:t>m</w:t>
      </w:r>
      <w:r w:rsidR="003D0F3F" w:rsidRPr="0057685D">
        <w:t>bat.</w:t>
      </w:r>
      <w:r w:rsidR="00311155" w:rsidRPr="0057685D">
        <w:t xml:space="preserve"> </w:t>
      </w:r>
    </w:p>
    <w:p w:rsidR="00C93646" w:rsidRDefault="00C93646" w:rsidP="00C93646">
      <w:r w:rsidRPr="007367B5">
        <w:rPr>
          <w:highlight w:val="green"/>
        </w:rPr>
        <w:t xml:space="preserve">Phil: </w:t>
      </w:r>
      <w:r>
        <w:rPr>
          <w:highlight w:val="green"/>
        </w:rPr>
        <w:t>Need more analysis about what data-viz can do</w:t>
      </w:r>
      <w:r w:rsidRPr="007367B5">
        <w:rPr>
          <w:highlight w:val="green"/>
        </w:rPr>
        <w:t>.</w:t>
      </w:r>
      <w:r w:rsidRPr="0057685D">
        <w:t xml:space="preserve"> </w:t>
      </w:r>
    </w:p>
    <w:p w:rsidR="00A92319" w:rsidRPr="0057685D" w:rsidRDefault="00A92319" w:rsidP="00A92319">
      <w:pPr>
        <w:rPr>
          <w:ins w:id="41" w:author="Phil" w:date="2015-06-05T12:05:00Z"/>
        </w:rPr>
      </w:pPr>
      <w:ins w:id="42" w:author="Phil" w:date="2015-06-05T12:05:00Z">
        <w:r>
          <w:t>In addition  to visualizing uncertainty and error, we advocate for battlefield commanders to serve as su</w:t>
        </w:r>
        <w:r>
          <w:t>b</w:t>
        </w:r>
        <w:r>
          <w:t>ject matter experts.  In their capacity as experts they would participate in fo</w:t>
        </w:r>
        <w:r>
          <w:t>r</w:t>
        </w:r>
        <w:r>
          <w:t>mal user studies to evaluate the effectiveness of a variety of vis</w:t>
        </w:r>
        <w:r>
          <w:t>u</w:t>
        </w:r>
        <w:r>
          <w:t>alization techniques.  The results of well d</w:t>
        </w:r>
        <w:r>
          <w:t>e</w:t>
        </w:r>
        <w:r>
          <w:t>signed, formal user studies would provide invaluable insight into the usefu</w:t>
        </w:r>
        <w:r>
          <w:t>l</w:t>
        </w:r>
        <w:r>
          <w:t xml:space="preserve">ness of </w:t>
        </w:r>
      </w:ins>
      <w:ins w:id="43" w:author="Phil" w:date="2015-06-05T12:19:00Z">
        <w:r w:rsidR="00CA7C7B">
          <w:t xml:space="preserve">various </w:t>
        </w:r>
      </w:ins>
      <w:ins w:id="44" w:author="Phil" w:date="2015-06-05T12:05:00Z">
        <w:r>
          <w:t>representations of the battlespace including specific events and statistical data computed during the sim</w:t>
        </w:r>
        <w:r>
          <w:t>u</w:t>
        </w:r>
        <w:r>
          <w:t xml:space="preserve">lations.  </w:t>
        </w:r>
      </w:ins>
    </w:p>
    <w:p w:rsidR="00C93646" w:rsidRPr="0057685D" w:rsidRDefault="00C93646" w:rsidP="0057685D"/>
    <w:p w:rsidR="003D0F3F" w:rsidRPr="0057685D" w:rsidRDefault="003D0F3F" w:rsidP="0057685D"/>
    <w:p w:rsidR="007367B5" w:rsidRDefault="007367B5" w:rsidP="0057685D">
      <w:pPr>
        <w:sectPr w:rsidR="007367B5" w:rsidSect="00FC11D0">
          <w:footerReference w:type="default" r:id="rId16"/>
          <w:type w:val="continuous"/>
          <w:pgSz w:w="12240" w:h="15840"/>
          <w:pgMar w:top="1440" w:right="1080" w:bottom="1440" w:left="1080" w:header="720" w:footer="404" w:gutter="0"/>
          <w:cols w:num="2" w:space="180"/>
          <w:docGrid w:linePitch="360"/>
        </w:sectPr>
      </w:pPr>
    </w:p>
    <w:p w:rsidR="00EF6BB1" w:rsidRPr="0057685D" w:rsidRDefault="00EF6BB1" w:rsidP="0057685D"/>
    <w:p w:rsidR="00F07936" w:rsidRPr="0057685D" w:rsidRDefault="00F07936" w:rsidP="00FC11D0">
      <w:pPr>
        <w:pStyle w:val="S-Head1"/>
      </w:pPr>
      <w:r w:rsidRPr="0057685D">
        <w:t>References</w:t>
      </w:r>
    </w:p>
    <w:p w:rsidR="00C27151" w:rsidRPr="0057685D" w:rsidRDefault="00C27151" w:rsidP="0057685D">
      <w:pPr>
        <w:pStyle w:val="GAPTMA-Head"/>
        <w:sectPr w:rsidR="00C27151" w:rsidRPr="0057685D" w:rsidSect="003C451D">
          <w:type w:val="continuous"/>
          <w:pgSz w:w="12240" w:h="15840"/>
          <w:pgMar w:top="1440" w:right="1440" w:bottom="1440" w:left="1440" w:header="720" w:footer="404" w:gutter="0"/>
          <w:cols w:space="720"/>
          <w:docGrid w:linePitch="360"/>
        </w:sectPr>
      </w:pPr>
    </w:p>
    <w:p w:rsidR="00592B66" w:rsidRDefault="00592B66" w:rsidP="00E629D0">
      <w:pPr>
        <w:pStyle w:val="Refs"/>
        <w:ind w:left="180" w:right="0" w:hanging="180"/>
        <w:rPr>
          <w:sz w:val="20"/>
          <w:szCs w:val="20"/>
        </w:rPr>
      </w:pPr>
    </w:p>
    <w:p w:rsidR="000B1554" w:rsidRPr="00E629D0" w:rsidRDefault="000B1554" w:rsidP="000B1554">
      <w:pPr>
        <w:pStyle w:val="Refs"/>
        <w:numPr>
          <w:ilvl w:val="0"/>
          <w:numId w:val="19"/>
        </w:numPr>
        <w:ind w:left="450" w:right="0" w:hanging="357"/>
        <w:rPr>
          <w:sz w:val="20"/>
          <w:szCs w:val="20"/>
        </w:rPr>
      </w:pPr>
      <w:r w:rsidRPr="00E629D0">
        <w:rPr>
          <w:sz w:val="20"/>
          <w:szCs w:val="20"/>
        </w:rPr>
        <w:t xml:space="preserve">Messina, P., Davis, D. </w:t>
      </w:r>
      <w:r w:rsidRPr="00E629D0">
        <w:rPr>
          <w:i/>
          <w:sz w:val="20"/>
          <w:szCs w:val="20"/>
        </w:rPr>
        <w:t>et al</w:t>
      </w:r>
      <w:r w:rsidRPr="00E629D0">
        <w:rPr>
          <w:sz w:val="20"/>
          <w:szCs w:val="20"/>
        </w:rPr>
        <w:t>., (1997a) "Synthetic Forces Express: A New Initiative in Scalable Co</w:t>
      </w:r>
      <w:r w:rsidRPr="00E629D0">
        <w:rPr>
          <w:sz w:val="20"/>
          <w:szCs w:val="20"/>
        </w:rPr>
        <w:t>m</w:t>
      </w:r>
      <w:r w:rsidRPr="00E629D0">
        <w:rPr>
          <w:sz w:val="20"/>
          <w:szCs w:val="20"/>
        </w:rPr>
        <w:t>puting for Military Simulations.", in the Procee</w:t>
      </w:r>
      <w:r w:rsidRPr="00E629D0">
        <w:rPr>
          <w:sz w:val="20"/>
          <w:szCs w:val="20"/>
        </w:rPr>
        <w:t>d</w:t>
      </w:r>
      <w:r w:rsidRPr="00E629D0">
        <w:rPr>
          <w:sz w:val="20"/>
          <w:szCs w:val="20"/>
        </w:rPr>
        <w:t>ings of the Simulation Interoperability Workshop, Orlando, March 1997.</w:t>
      </w:r>
    </w:p>
    <w:p w:rsidR="000B1554" w:rsidRPr="00E629D0" w:rsidRDefault="000B1554" w:rsidP="000B1554">
      <w:pPr>
        <w:pStyle w:val="Refs"/>
        <w:numPr>
          <w:ilvl w:val="0"/>
          <w:numId w:val="19"/>
        </w:numPr>
        <w:ind w:left="450" w:right="0"/>
        <w:rPr>
          <w:sz w:val="20"/>
          <w:szCs w:val="20"/>
        </w:rPr>
      </w:pPr>
      <w:r w:rsidRPr="00E629D0">
        <w:rPr>
          <w:sz w:val="20"/>
          <w:szCs w:val="20"/>
        </w:rPr>
        <w:lastRenderedPageBreak/>
        <w:t>Davis, D. M., Lucas, R. F., Wagenbreth, G., Ro</w:t>
      </w:r>
      <w:r w:rsidRPr="00E629D0">
        <w:rPr>
          <w:sz w:val="20"/>
          <w:szCs w:val="20"/>
        </w:rPr>
        <w:t>b</w:t>
      </w:r>
      <w:r w:rsidRPr="00E629D0">
        <w:rPr>
          <w:sz w:val="20"/>
          <w:szCs w:val="20"/>
        </w:rPr>
        <w:t xml:space="preserve">erts, D. W. &amp; Brewton, C., (2010), “The Future Uses for the GPGPU-Enhanced Cluster at JFCOM”, in the </w:t>
      </w:r>
      <w:r w:rsidRPr="00E629D0">
        <w:rPr>
          <w:rStyle w:val="Emphasis"/>
          <w:sz w:val="20"/>
          <w:szCs w:val="20"/>
        </w:rPr>
        <w:t>Proceedings of the HPCMP Users Group Conference</w:t>
      </w:r>
      <w:r w:rsidRPr="00E629D0">
        <w:rPr>
          <w:sz w:val="20"/>
          <w:szCs w:val="20"/>
        </w:rPr>
        <w:t>, Schaumburg, Illinois</w:t>
      </w:r>
      <w:r w:rsidRPr="000B1554">
        <w:rPr>
          <w:sz w:val="20"/>
          <w:szCs w:val="20"/>
        </w:rPr>
        <w:t xml:space="preserve"> </w:t>
      </w:r>
      <w:r w:rsidR="00BF01B6">
        <w:rPr>
          <w:sz w:val="20"/>
          <w:szCs w:val="20"/>
        </w:rPr>
        <w:br/>
        <w:t xml:space="preserve">&amp; </w:t>
      </w:r>
      <w:r w:rsidR="00BF01B6">
        <w:rPr>
          <w:sz w:val="20"/>
          <w:szCs w:val="20"/>
        </w:rPr>
        <w:br/>
      </w:r>
      <w:r w:rsidR="00BF01B6" w:rsidRPr="00BF01B6">
        <w:rPr>
          <w:sz w:val="20"/>
          <w:szCs w:val="20"/>
        </w:rPr>
        <w:t>Zyda, M., Spraragen, M., Ranganathan, B., Arnason, B</w:t>
      </w:r>
      <w:r w:rsidR="00BF01B6">
        <w:rPr>
          <w:sz w:val="20"/>
          <w:szCs w:val="20"/>
        </w:rPr>
        <w:t>., &amp; Landwehr, P. (2010</w:t>
      </w:r>
      <w:r w:rsidR="00BF01B6" w:rsidRPr="00BF01B6">
        <w:rPr>
          <w:sz w:val="20"/>
          <w:szCs w:val="20"/>
        </w:rPr>
        <w:t xml:space="preserve">). Designing a Massively Multiplayer Online Game/Research Testbed Featuring AI-Driven NPC Communities. In Proceedings of the </w:t>
      </w:r>
      <w:r w:rsidR="00BF01B6" w:rsidRPr="00BF01B6">
        <w:rPr>
          <w:i/>
          <w:sz w:val="20"/>
          <w:szCs w:val="20"/>
        </w:rPr>
        <w:t>Sixth AAAI Conference on Artificial Intelligence and Interactive Digital E</w:t>
      </w:r>
      <w:r w:rsidR="00BF01B6" w:rsidRPr="00BF01B6">
        <w:rPr>
          <w:i/>
          <w:sz w:val="20"/>
          <w:szCs w:val="20"/>
        </w:rPr>
        <w:t>n</w:t>
      </w:r>
      <w:r w:rsidR="00BF01B6" w:rsidRPr="00BF01B6">
        <w:rPr>
          <w:i/>
          <w:sz w:val="20"/>
          <w:szCs w:val="20"/>
        </w:rPr>
        <w:t>tertainment</w:t>
      </w:r>
      <w:r w:rsidR="00BF01B6">
        <w:rPr>
          <w:i/>
          <w:sz w:val="20"/>
          <w:szCs w:val="20"/>
        </w:rPr>
        <w:t>.</w:t>
      </w:r>
      <w:r w:rsidR="00BF01B6">
        <w:rPr>
          <w:sz w:val="20"/>
          <w:szCs w:val="20"/>
        </w:rPr>
        <w:t xml:space="preserve"> Palo Alto, California</w:t>
      </w:r>
    </w:p>
    <w:p w:rsidR="00EA1328" w:rsidRPr="00E629D0" w:rsidRDefault="000B1554" w:rsidP="00592B66">
      <w:pPr>
        <w:pStyle w:val="Refs"/>
        <w:numPr>
          <w:ilvl w:val="0"/>
          <w:numId w:val="19"/>
        </w:numPr>
        <w:ind w:left="450" w:right="0"/>
        <w:rPr>
          <w:sz w:val="20"/>
          <w:szCs w:val="20"/>
        </w:rPr>
      </w:pPr>
      <w:r w:rsidRPr="00E629D0">
        <w:rPr>
          <w:sz w:val="20"/>
          <w:szCs w:val="20"/>
        </w:rPr>
        <w:lastRenderedPageBreak/>
        <w:t xml:space="preserve">Davis, D., Yao, K-T., Lucas, R., Wagenbreth, G. &amp; Gottschalk, T., (2005),"Enabling 1,000,000-Entity Simulations on Distributed Linux Clusters," </w:t>
      </w:r>
      <w:r w:rsidRPr="00BF01B6">
        <w:rPr>
          <w:i/>
          <w:sz w:val="20"/>
          <w:szCs w:val="20"/>
        </w:rPr>
        <w:t>WSC05-The Winter Simulation Conference</w:t>
      </w:r>
      <w:r w:rsidRPr="00E629D0">
        <w:rPr>
          <w:sz w:val="20"/>
          <w:szCs w:val="20"/>
        </w:rPr>
        <w:t>, Or</w:t>
      </w:r>
      <w:r w:rsidR="00F94D93">
        <w:rPr>
          <w:sz w:val="20"/>
          <w:szCs w:val="20"/>
        </w:rPr>
        <w:t>la</w:t>
      </w:r>
      <w:r w:rsidR="00F94D93">
        <w:rPr>
          <w:sz w:val="20"/>
          <w:szCs w:val="20"/>
        </w:rPr>
        <w:t>n</w:t>
      </w:r>
      <w:r w:rsidR="00F94D93">
        <w:rPr>
          <w:sz w:val="20"/>
          <w:szCs w:val="20"/>
        </w:rPr>
        <w:t>do, Florida.</w:t>
      </w:r>
    </w:p>
    <w:p w:rsidR="00DE25E0" w:rsidRPr="00E629D0" w:rsidRDefault="00DE25E0" w:rsidP="00592B66">
      <w:pPr>
        <w:pStyle w:val="Refs"/>
        <w:numPr>
          <w:ilvl w:val="0"/>
          <w:numId w:val="19"/>
        </w:numPr>
        <w:ind w:left="450" w:right="0"/>
        <w:rPr>
          <w:sz w:val="20"/>
          <w:szCs w:val="20"/>
        </w:rPr>
      </w:pPr>
      <w:r w:rsidRPr="00E629D0">
        <w:rPr>
          <w:sz w:val="20"/>
          <w:szCs w:val="20"/>
        </w:rPr>
        <w:t xml:space="preserve">Brooks, P.S., </w:t>
      </w:r>
      <w:r w:rsidR="002F12AE" w:rsidRPr="00E629D0">
        <w:rPr>
          <w:sz w:val="20"/>
          <w:szCs w:val="20"/>
        </w:rPr>
        <w:t xml:space="preserve">(2006), </w:t>
      </w:r>
      <w:r w:rsidR="00E460F2">
        <w:rPr>
          <w:sz w:val="20"/>
          <w:szCs w:val="20"/>
        </w:rPr>
        <w:t>“</w:t>
      </w:r>
      <w:r w:rsidR="002F12AE" w:rsidRPr="00E629D0">
        <w:rPr>
          <w:sz w:val="20"/>
          <w:szCs w:val="20"/>
        </w:rPr>
        <w:t>PAINT Program BAA, ProActive INTelliegence</w:t>
      </w:r>
      <w:r w:rsidR="00E460F2">
        <w:rPr>
          <w:sz w:val="20"/>
          <w:szCs w:val="20"/>
        </w:rPr>
        <w:t>”</w:t>
      </w:r>
      <w:r w:rsidR="002F12AE" w:rsidRPr="00E629D0">
        <w:rPr>
          <w:sz w:val="20"/>
          <w:szCs w:val="20"/>
        </w:rPr>
        <w:t xml:space="preserve">, </w:t>
      </w:r>
      <w:r w:rsidR="002F12AE" w:rsidRPr="00E629D0">
        <w:rPr>
          <w:i/>
          <w:sz w:val="20"/>
          <w:szCs w:val="20"/>
        </w:rPr>
        <w:t>U.S Air Force Research Laboratory Broad Agency Announcement, BAA-07-01-IFKA</w:t>
      </w:r>
      <w:r w:rsidR="002F12AE" w:rsidRPr="00E629D0">
        <w:rPr>
          <w:sz w:val="20"/>
          <w:szCs w:val="20"/>
        </w:rPr>
        <w:t>, Rome, New York</w:t>
      </w:r>
    </w:p>
    <w:p w:rsidR="007E3611" w:rsidRPr="00E629D0" w:rsidRDefault="007E3611" w:rsidP="00592B66">
      <w:pPr>
        <w:pStyle w:val="Refs"/>
        <w:numPr>
          <w:ilvl w:val="0"/>
          <w:numId w:val="19"/>
        </w:numPr>
        <w:ind w:left="450" w:right="0"/>
        <w:rPr>
          <w:sz w:val="20"/>
          <w:szCs w:val="20"/>
        </w:rPr>
      </w:pPr>
      <w:r w:rsidRPr="00E629D0">
        <w:rPr>
          <w:sz w:val="20"/>
          <w:szCs w:val="20"/>
        </w:rPr>
        <w:t xml:space="preserve">Cyclocane.com, (2014), </w:t>
      </w:r>
      <w:r w:rsidR="00E460F2">
        <w:rPr>
          <w:sz w:val="20"/>
          <w:szCs w:val="20"/>
        </w:rPr>
        <w:t>“</w:t>
      </w:r>
      <w:r w:rsidRPr="00E629D0">
        <w:rPr>
          <w:i/>
          <w:sz w:val="20"/>
          <w:szCs w:val="20"/>
        </w:rPr>
        <w:t>Spaghetti Models from NCAR, Tropical Storm Daniel Track and Intens</w:t>
      </w:r>
      <w:r w:rsidRPr="00E629D0">
        <w:rPr>
          <w:i/>
          <w:sz w:val="20"/>
          <w:szCs w:val="20"/>
        </w:rPr>
        <w:t>i</w:t>
      </w:r>
      <w:r w:rsidRPr="00E629D0">
        <w:rPr>
          <w:i/>
          <w:sz w:val="20"/>
          <w:szCs w:val="20"/>
        </w:rPr>
        <w:t>ty</w:t>
      </w:r>
      <w:r w:rsidR="00E460F2">
        <w:rPr>
          <w:sz w:val="20"/>
          <w:szCs w:val="20"/>
        </w:rPr>
        <w:t>”</w:t>
      </w:r>
      <w:r w:rsidRPr="00E629D0">
        <w:rPr>
          <w:sz w:val="20"/>
          <w:szCs w:val="20"/>
        </w:rPr>
        <w:t xml:space="preserve">, retrieved from internet on 17 December 2014, from </w:t>
      </w:r>
      <w:r w:rsidR="00C17E5B" w:rsidRPr="00E629D0">
        <w:rPr>
          <w:sz w:val="20"/>
          <w:szCs w:val="20"/>
        </w:rPr>
        <w:t>http://www.cyclocane.com/daniel-spaghetti-models/ .</w:t>
      </w:r>
    </w:p>
    <w:p w:rsidR="00003426" w:rsidRPr="00E629D0" w:rsidRDefault="00003426" w:rsidP="00592B66">
      <w:pPr>
        <w:pStyle w:val="Refs"/>
        <w:numPr>
          <w:ilvl w:val="0"/>
          <w:numId w:val="19"/>
        </w:numPr>
        <w:ind w:left="450" w:right="0"/>
        <w:rPr>
          <w:sz w:val="20"/>
          <w:szCs w:val="20"/>
        </w:rPr>
      </w:pPr>
      <w:r w:rsidRPr="00E629D0">
        <w:rPr>
          <w:sz w:val="20"/>
          <w:szCs w:val="20"/>
        </w:rPr>
        <w:t xml:space="preserve">D-Day Museum, (2014), </w:t>
      </w:r>
      <w:r w:rsidR="00E460F2">
        <w:rPr>
          <w:sz w:val="20"/>
          <w:szCs w:val="20"/>
        </w:rPr>
        <w:t>“</w:t>
      </w:r>
      <w:r w:rsidRPr="00E629D0">
        <w:rPr>
          <w:i/>
          <w:sz w:val="20"/>
          <w:szCs w:val="20"/>
        </w:rPr>
        <w:t>Allied and German Ca</w:t>
      </w:r>
      <w:r w:rsidRPr="00E629D0">
        <w:rPr>
          <w:i/>
          <w:sz w:val="20"/>
          <w:szCs w:val="20"/>
        </w:rPr>
        <w:t>s</w:t>
      </w:r>
      <w:r w:rsidRPr="00E629D0">
        <w:rPr>
          <w:i/>
          <w:sz w:val="20"/>
          <w:szCs w:val="20"/>
        </w:rPr>
        <w:t>ualties on D-Day</w:t>
      </w:r>
      <w:r w:rsidR="00E460F2">
        <w:rPr>
          <w:sz w:val="20"/>
          <w:szCs w:val="20"/>
        </w:rPr>
        <w:t>”</w:t>
      </w:r>
      <w:r w:rsidRPr="00E629D0">
        <w:rPr>
          <w:sz w:val="20"/>
          <w:szCs w:val="20"/>
        </w:rPr>
        <w:t xml:space="preserve">, retrieved on 18 December 2014, from </w:t>
      </w:r>
      <w:r w:rsidR="00C17E5B" w:rsidRPr="00E629D0">
        <w:rPr>
          <w:sz w:val="20"/>
          <w:szCs w:val="20"/>
        </w:rPr>
        <w:t>http://www.ddaymuseum.co.uk/d-day/d-day-and-the-battle-of-normandy-your-questions-answered#casualities .</w:t>
      </w:r>
    </w:p>
    <w:p w:rsidR="0022108E" w:rsidRPr="00E629D0" w:rsidRDefault="000B1554" w:rsidP="00592B66">
      <w:pPr>
        <w:pStyle w:val="Refs"/>
        <w:numPr>
          <w:ilvl w:val="0"/>
          <w:numId w:val="19"/>
        </w:numPr>
        <w:ind w:left="450" w:right="0"/>
        <w:rPr>
          <w:sz w:val="20"/>
          <w:szCs w:val="20"/>
        </w:rPr>
      </w:pPr>
      <w:r w:rsidRPr="00E629D0">
        <w:rPr>
          <w:sz w:val="20"/>
          <w:szCs w:val="20"/>
        </w:rPr>
        <w:t xml:space="preserve">Keegan, J., (2988), </w:t>
      </w:r>
      <w:r>
        <w:rPr>
          <w:sz w:val="20"/>
          <w:szCs w:val="20"/>
        </w:rPr>
        <w:t>“</w:t>
      </w:r>
      <w:r w:rsidRPr="00E629D0">
        <w:rPr>
          <w:i/>
          <w:sz w:val="20"/>
          <w:szCs w:val="20"/>
        </w:rPr>
        <w:t>The Mask of Command</w:t>
      </w:r>
      <w:r>
        <w:rPr>
          <w:sz w:val="20"/>
          <w:szCs w:val="20"/>
        </w:rPr>
        <w:t>”</w:t>
      </w:r>
      <w:r w:rsidRPr="00E629D0">
        <w:rPr>
          <w:sz w:val="20"/>
          <w:szCs w:val="20"/>
        </w:rPr>
        <w:t>, New York: Viking Press</w:t>
      </w:r>
      <w:r w:rsidR="00F94D93">
        <w:rPr>
          <w:sz w:val="20"/>
          <w:szCs w:val="20"/>
        </w:rPr>
        <w:t>.</w:t>
      </w:r>
    </w:p>
    <w:p w:rsidR="00DB60BA" w:rsidRPr="00E629D0" w:rsidRDefault="000B1554" w:rsidP="00592B66">
      <w:pPr>
        <w:pStyle w:val="Refs"/>
        <w:numPr>
          <w:ilvl w:val="0"/>
          <w:numId w:val="19"/>
        </w:numPr>
        <w:ind w:left="450" w:right="0"/>
        <w:rPr>
          <w:sz w:val="20"/>
          <w:szCs w:val="20"/>
        </w:rPr>
      </w:pPr>
      <w:r w:rsidRPr="00E629D0">
        <w:rPr>
          <w:sz w:val="20"/>
          <w:szCs w:val="20"/>
        </w:rPr>
        <w:t xml:space="preserve">Grant, U. S., (1885). </w:t>
      </w:r>
      <w:r>
        <w:rPr>
          <w:sz w:val="20"/>
          <w:szCs w:val="20"/>
        </w:rPr>
        <w:t>“</w:t>
      </w:r>
      <w:r w:rsidRPr="00E629D0">
        <w:rPr>
          <w:i/>
          <w:sz w:val="20"/>
          <w:szCs w:val="20"/>
        </w:rPr>
        <w:t>Personal Memoirs</w:t>
      </w:r>
      <w:r>
        <w:rPr>
          <w:sz w:val="20"/>
          <w:szCs w:val="20"/>
        </w:rPr>
        <w:t>”</w:t>
      </w:r>
      <w:r w:rsidRPr="00E629D0">
        <w:rPr>
          <w:sz w:val="20"/>
          <w:szCs w:val="20"/>
        </w:rPr>
        <w:t>, New York: C.L. Webster, 1885–86</w:t>
      </w:r>
      <w:r w:rsidR="006944B2">
        <w:rPr>
          <w:sz w:val="20"/>
          <w:szCs w:val="20"/>
        </w:rPr>
        <w:t xml:space="preserve">    </w:t>
      </w:r>
      <w:r w:rsidR="00DB60BA" w:rsidRPr="00E629D0">
        <w:rPr>
          <w:sz w:val="20"/>
          <w:szCs w:val="20"/>
        </w:rPr>
        <w:t>Feynman, R., (1982), "Simulating Physics with Computers", I</w:t>
      </w:r>
      <w:r w:rsidR="00DB60BA" w:rsidRPr="00E629D0">
        <w:rPr>
          <w:sz w:val="20"/>
          <w:szCs w:val="20"/>
        </w:rPr>
        <w:t>n</w:t>
      </w:r>
      <w:r w:rsidR="00DB60BA" w:rsidRPr="00E629D0">
        <w:rPr>
          <w:sz w:val="20"/>
          <w:szCs w:val="20"/>
        </w:rPr>
        <w:t>ternational Journal of Theoretical Physics 21 (6–7): 467–488.</w:t>
      </w:r>
    </w:p>
    <w:p w:rsidR="000B1554" w:rsidRPr="00C93646" w:rsidRDefault="000B1554" w:rsidP="00C93646">
      <w:pPr>
        <w:pStyle w:val="Refs"/>
        <w:numPr>
          <w:ilvl w:val="0"/>
          <w:numId w:val="19"/>
        </w:numPr>
        <w:ind w:left="450" w:right="0"/>
        <w:rPr>
          <w:sz w:val="20"/>
          <w:szCs w:val="20"/>
        </w:rPr>
      </w:pPr>
      <w:r w:rsidRPr="00E629D0">
        <w:rPr>
          <w:sz w:val="20"/>
          <w:szCs w:val="20"/>
        </w:rPr>
        <w:t xml:space="preserve">Lowood, H.E., (2003), </w:t>
      </w:r>
      <w:r>
        <w:rPr>
          <w:sz w:val="20"/>
          <w:szCs w:val="20"/>
        </w:rPr>
        <w:t>“</w:t>
      </w:r>
      <w:r w:rsidRPr="00E629D0">
        <w:rPr>
          <w:i/>
          <w:sz w:val="20"/>
          <w:szCs w:val="20"/>
        </w:rPr>
        <w:t>Virtual Reality (VR</w:t>
      </w:r>
      <w:r w:rsidRPr="00E629D0">
        <w:rPr>
          <w:sz w:val="20"/>
          <w:szCs w:val="20"/>
        </w:rPr>
        <w:t>)</w:t>
      </w:r>
      <w:r>
        <w:rPr>
          <w:sz w:val="20"/>
          <w:szCs w:val="20"/>
        </w:rPr>
        <w:t>”</w:t>
      </w:r>
      <w:r w:rsidRPr="00E629D0">
        <w:rPr>
          <w:sz w:val="20"/>
          <w:szCs w:val="20"/>
        </w:rPr>
        <w:t>, in the Encyclopædia Britannica, retrieved</w:t>
      </w:r>
      <w:r>
        <w:rPr>
          <w:sz w:val="20"/>
          <w:szCs w:val="20"/>
        </w:rPr>
        <w:t xml:space="preserve"> </w:t>
      </w:r>
      <w:r w:rsidRPr="00E629D0">
        <w:rPr>
          <w:sz w:val="20"/>
          <w:szCs w:val="20"/>
        </w:rPr>
        <w:t>on 25 D</w:t>
      </w:r>
      <w:r w:rsidRPr="00E629D0">
        <w:rPr>
          <w:sz w:val="20"/>
          <w:szCs w:val="20"/>
        </w:rPr>
        <w:t>e</w:t>
      </w:r>
      <w:r w:rsidRPr="00E629D0">
        <w:rPr>
          <w:sz w:val="20"/>
          <w:szCs w:val="20"/>
        </w:rPr>
        <w:t>cember 2014, from http://www.britannica.com/</w:t>
      </w:r>
      <w:r w:rsidR="00C93646">
        <w:rPr>
          <w:sz w:val="20"/>
          <w:szCs w:val="20"/>
        </w:rPr>
        <w:br/>
        <w:t>EBchecked/topic/</w:t>
      </w:r>
      <w:r w:rsidRPr="00E629D0">
        <w:rPr>
          <w:sz w:val="20"/>
          <w:szCs w:val="20"/>
        </w:rPr>
        <w:t xml:space="preserve">630181/virtual-reality-VR/253104/Education-and-training </w:t>
      </w:r>
      <w:r w:rsidR="00C93646">
        <w:rPr>
          <w:sz w:val="20"/>
          <w:szCs w:val="20"/>
        </w:rPr>
        <w:t xml:space="preserve"> </w:t>
      </w:r>
      <w:r w:rsidR="003D4AA9">
        <w:rPr>
          <w:sz w:val="20"/>
          <w:szCs w:val="20"/>
        </w:rPr>
        <w:br/>
      </w:r>
      <w:r w:rsidR="00C93646">
        <w:rPr>
          <w:sz w:val="20"/>
          <w:szCs w:val="20"/>
        </w:rPr>
        <w:t xml:space="preserve">&amp; </w:t>
      </w:r>
      <w:r w:rsidR="00C93646">
        <w:rPr>
          <w:sz w:val="20"/>
          <w:szCs w:val="20"/>
        </w:rPr>
        <w:br/>
      </w:r>
      <w:r w:rsidR="00C93646" w:rsidRPr="00C93646">
        <w:rPr>
          <w:sz w:val="20"/>
          <w:szCs w:val="20"/>
        </w:rPr>
        <w:t xml:space="preserve">Kraus-Maffei Wegmann (KMW), </w:t>
      </w:r>
      <w:r w:rsidR="00C93646" w:rsidRPr="003D4AA9">
        <w:rPr>
          <w:i/>
          <w:sz w:val="20"/>
          <w:szCs w:val="20"/>
        </w:rPr>
        <w:t>Turret Trainer</w:t>
      </w:r>
      <w:r w:rsidR="00C93646" w:rsidRPr="00C93646">
        <w:rPr>
          <w:sz w:val="20"/>
          <w:szCs w:val="20"/>
        </w:rPr>
        <w:t>, retrieved from internet on 26 December 2014, from: http://www.kmweg.com/home/training-simulation/gunnery-and-combat-training/turret-trainer/product-information.html</w:t>
      </w:r>
      <w:r w:rsidR="00C93646">
        <w:rPr>
          <w:sz w:val="20"/>
          <w:szCs w:val="20"/>
        </w:rPr>
        <w:t xml:space="preserve"> </w:t>
      </w:r>
    </w:p>
    <w:p w:rsidR="000E2838" w:rsidRPr="00150380" w:rsidRDefault="00150380" w:rsidP="00592B66">
      <w:pPr>
        <w:pStyle w:val="Refs"/>
        <w:numPr>
          <w:ilvl w:val="0"/>
          <w:numId w:val="19"/>
        </w:numPr>
        <w:ind w:left="450" w:right="0"/>
        <w:rPr>
          <w:sz w:val="20"/>
          <w:szCs w:val="20"/>
        </w:rPr>
      </w:pPr>
      <w:r w:rsidRPr="00150380">
        <w:rPr>
          <w:sz w:val="20"/>
          <w:szCs w:val="20"/>
        </w:rPr>
        <w:t xml:space="preserve">Messina, P., Brunett, S., Davis, D., Gottschalk, T., Curkendall, D., &amp; Seigel, H., (1997b) “Distributed Interactive Simulation for Synthetic Forces”, in the Proceedings of the 11th </w:t>
      </w:r>
      <w:r w:rsidRPr="00150380">
        <w:rPr>
          <w:i/>
          <w:sz w:val="20"/>
          <w:szCs w:val="20"/>
        </w:rPr>
        <w:t>International Parallel Processing Symposium</w:t>
      </w:r>
      <w:r w:rsidRPr="00150380">
        <w:rPr>
          <w:sz w:val="20"/>
          <w:szCs w:val="20"/>
        </w:rPr>
        <w:t>, Geneva, Switzerland</w:t>
      </w:r>
      <w:r w:rsidR="000E2838" w:rsidRPr="00150380">
        <w:rPr>
          <w:sz w:val="20"/>
          <w:szCs w:val="20"/>
        </w:rPr>
        <w:t>.</w:t>
      </w:r>
    </w:p>
    <w:p w:rsidR="0003485A" w:rsidRPr="00E629D0" w:rsidRDefault="00150380" w:rsidP="00592B66">
      <w:pPr>
        <w:pStyle w:val="Refs"/>
        <w:numPr>
          <w:ilvl w:val="0"/>
          <w:numId w:val="19"/>
        </w:numPr>
        <w:ind w:left="450" w:right="0"/>
        <w:rPr>
          <w:sz w:val="20"/>
          <w:szCs w:val="20"/>
        </w:rPr>
      </w:pPr>
      <w:r w:rsidRPr="00E629D0">
        <w:rPr>
          <w:sz w:val="20"/>
          <w:szCs w:val="20"/>
        </w:rPr>
        <w:t xml:space="preserve">Gottschalk, T. D., Yao, K-T., Wagenbreth, G. &amp; Davis, D. M., (2010), </w:t>
      </w:r>
      <w:r>
        <w:rPr>
          <w:sz w:val="20"/>
          <w:szCs w:val="20"/>
        </w:rPr>
        <w:t>“</w:t>
      </w:r>
      <w:r w:rsidRPr="00E629D0">
        <w:rPr>
          <w:sz w:val="20"/>
          <w:szCs w:val="20"/>
        </w:rPr>
        <w:t>Distributed and Interactive Simulations Operating at Large Scale for Tran</w:t>
      </w:r>
      <w:r w:rsidRPr="00E629D0">
        <w:rPr>
          <w:sz w:val="20"/>
          <w:szCs w:val="20"/>
        </w:rPr>
        <w:t>s</w:t>
      </w:r>
      <w:r w:rsidRPr="00E629D0">
        <w:rPr>
          <w:sz w:val="20"/>
          <w:szCs w:val="20"/>
        </w:rPr>
        <w:t>continental Experimentation</w:t>
      </w:r>
      <w:r>
        <w:rPr>
          <w:sz w:val="20"/>
          <w:szCs w:val="20"/>
        </w:rPr>
        <w:t>”</w:t>
      </w:r>
      <w:r w:rsidRPr="00E629D0">
        <w:rPr>
          <w:sz w:val="20"/>
          <w:szCs w:val="20"/>
        </w:rPr>
        <w:t xml:space="preserve">, in the </w:t>
      </w:r>
      <w:r w:rsidRPr="00E629D0">
        <w:rPr>
          <w:rStyle w:val="Emphasis"/>
          <w:sz w:val="20"/>
          <w:szCs w:val="20"/>
        </w:rPr>
        <w:t>Proceedings of the IEEE/ACM Distributed Simulations and Real Time Applications 2010 Conference</w:t>
      </w:r>
      <w:r w:rsidRPr="00E629D0">
        <w:rPr>
          <w:sz w:val="20"/>
          <w:szCs w:val="20"/>
        </w:rPr>
        <w:t>, Fairfax, Vi</w:t>
      </w:r>
      <w:r w:rsidRPr="00E629D0">
        <w:rPr>
          <w:sz w:val="20"/>
          <w:szCs w:val="20"/>
        </w:rPr>
        <w:t>r</w:t>
      </w:r>
      <w:r w:rsidRPr="00E629D0">
        <w:rPr>
          <w:sz w:val="20"/>
          <w:szCs w:val="20"/>
        </w:rPr>
        <w:t>gini</w:t>
      </w:r>
      <w:r>
        <w:rPr>
          <w:sz w:val="20"/>
          <w:szCs w:val="20"/>
        </w:rPr>
        <w:t>a</w:t>
      </w:r>
      <w:r w:rsidR="0060127B" w:rsidRPr="00E629D0">
        <w:rPr>
          <w:sz w:val="20"/>
          <w:szCs w:val="20"/>
        </w:rPr>
        <w:t>.</w:t>
      </w:r>
    </w:p>
    <w:p w:rsidR="0060127B" w:rsidRPr="00E629D0" w:rsidRDefault="00150380" w:rsidP="00592B66">
      <w:pPr>
        <w:pStyle w:val="Refs"/>
        <w:numPr>
          <w:ilvl w:val="0"/>
          <w:numId w:val="19"/>
        </w:numPr>
        <w:ind w:left="450" w:right="0"/>
        <w:rPr>
          <w:sz w:val="20"/>
          <w:szCs w:val="20"/>
        </w:rPr>
      </w:pPr>
      <w:r w:rsidRPr="00E629D0">
        <w:rPr>
          <w:sz w:val="20"/>
          <w:szCs w:val="20"/>
        </w:rPr>
        <w:lastRenderedPageBreak/>
        <w:t xml:space="preserve">Yao, K.T., Lucas, R. F., Ward, C. E., &amp; Wagenbreth, G., (2009), </w:t>
      </w:r>
      <w:r>
        <w:rPr>
          <w:sz w:val="20"/>
          <w:szCs w:val="20"/>
        </w:rPr>
        <w:t>“</w:t>
      </w:r>
      <w:r w:rsidRPr="00E629D0">
        <w:rPr>
          <w:sz w:val="20"/>
          <w:szCs w:val="20"/>
        </w:rPr>
        <w:t>Data Analysis for Ma</w:t>
      </w:r>
      <w:r w:rsidRPr="00E629D0">
        <w:rPr>
          <w:sz w:val="20"/>
          <w:szCs w:val="20"/>
        </w:rPr>
        <w:t>s</w:t>
      </w:r>
      <w:r w:rsidRPr="00E629D0">
        <w:rPr>
          <w:sz w:val="20"/>
          <w:szCs w:val="20"/>
        </w:rPr>
        <w:t>sively Distributed Simulations</w:t>
      </w:r>
      <w:r>
        <w:rPr>
          <w:sz w:val="20"/>
          <w:szCs w:val="20"/>
        </w:rPr>
        <w:t>”</w:t>
      </w:r>
      <w:r w:rsidRPr="00E629D0">
        <w:rPr>
          <w:sz w:val="20"/>
          <w:szCs w:val="20"/>
        </w:rPr>
        <w:t xml:space="preserve">, in the Proceedings of the </w:t>
      </w:r>
      <w:r w:rsidRPr="00E629D0">
        <w:rPr>
          <w:i/>
          <w:sz w:val="20"/>
          <w:szCs w:val="20"/>
        </w:rPr>
        <w:t>Interservice/Industry Simulation, Training and Education Conference, Orlando</w:t>
      </w:r>
      <w:r w:rsidRPr="00E629D0">
        <w:rPr>
          <w:sz w:val="20"/>
          <w:szCs w:val="20"/>
        </w:rPr>
        <w:t>, Florida, 2009</w:t>
      </w:r>
      <w:r w:rsidR="006944B2">
        <w:rPr>
          <w:sz w:val="20"/>
          <w:szCs w:val="20"/>
        </w:rPr>
        <w:t xml:space="preserve">      </w:t>
      </w:r>
    </w:p>
    <w:p w:rsidR="00B75916" w:rsidRPr="00E629D0" w:rsidRDefault="00B75916" w:rsidP="00592B66">
      <w:pPr>
        <w:pStyle w:val="Refs"/>
        <w:numPr>
          <w:ilvl w:val="0"/>
          <w:numId w:val="19"/>
        </w:numPr>
        <w:ind w:left="450" w:right="0"/>
        <w:rPr>
          <w:sz w:val="20"/>
          <w:szCs w:val="20"/>
        </w:rPr>
      </w:pPr>
      <w:r w:rsidRPr="00E629D0">
        <w:rPr>
          <w:sz w:val="20"/>
          <w:szCs w:val="20"/>
        </w:rPr>
        <w:t>Graebener , R. J.,</w:t>
      </w:r>
      <w:r w:rsidR="00311155" w:rsidRPr="00E629D0">
        <w:rPr>
          <w:sz w:val="20"/>
          <w:szCs w:val="20"/>
        </w:rPr>
        <w:t xml:space="preserve"> </w:t>
      </w:r>
      <w:r w:rsidRPr="00E629D0">
        <w:rPr>
          <w:sz w:val="20"/>
          <w:szCs w:val="20"/>
        </w:rPr>
        <w:t xml:space="preserve">Rafuse , G., Miller, R. &amp; Yao, K.- T., (2003), </w:t>
      </w:r>
      <w:r w:rsidR="00E460F2">
        <w:rPr>
          <w:sz w:val="20"/>
          <w:szCs w:val="20"/>
        </w:rPr>
        <w:t>“</w:t>
      </w:r>
      <w:r w:rsidRPr="00E629D0">
        <w:rPr>
          <w:sz w:val="20"/>
          <w:szCs w:val="20"/>
        </w:rPr>
        <w:t>The Road to Successful Joint E</w:t>
      </w:r>
      <w:r w:rsidRPr="00E629D0">
        <w:rPr>
          <w:sz w:val="20"/>
          <w:szCs w:val="20"/>
        </w:rPr>
        <w:t>x</w:t>
      </w:r>
      <w:r w:rsidRPr="00E629D0">
        <w:rPr>
          <w:sz w:val="20"/>
          <w:szCs w:val="20"/>
        </w:rPr>
        <w:t>perimentation Starts at the Data Collection Trail</w:t>
      </w:r>
      <w:r w:rsidR="00E460F2">
        <w:rPr>
          <w:sz w:val="20"/>
          <w:szCs w:val="20"/>
        </w:rPr>
        <w:t>”</w:t>
      </w:r>
      <w:r w:rsidRPr="00E629D0">
        <w:rPr>
          <w:sz w:val="20"/>
          <w:szCs w:val="20"/>
        </w:rPr>
        <w:t xml:space="preserve">, in the Proceedings of the </w:t>
      </w:r>
      <w:r w:rsidRPr="00E629D0">
        <w:rPr>
          <w:i/>
          <w:sz w:val="20"/>
          <w:szCs w:val="20"/>
        </w:rPr>
        <w:t>Interservice/Industry Simulation, Training and Education Conference</w:t>
      </w:r>
      <w:r w:rsidRPr="00E629D0">
        <w:rPr>
          <w:sz w:val="20"/>
          <w:szCs w:val="20"/>
        </w:rPr>
        <w:t xml:space="preserve">, Orlando, Florida, 2003 </w:t>
      </w:r>
    </w:p>
    <w:p w:rsidR="0009000A" w:rsidRPr="00E629D0" w:rsidRDefault="00150380" w:rsidP="00592B66">
      <w:pPr>
        <w:pStyle w:val="Refs"/>
        <w:numPr>
          <w:ilvl w:val="0"/>
          <w:numId w:val="19"/>
        </w:numPr>
        <w:ind w:left="450" w:right="0"/>
        <w:rPr>
          <w:sz w:val="20"/>
          <w:szCs w:val="20"/>
        </w:rPr>
      </w:pPr>
      <w:r w:rsidRPr="00E629D0">
        <w:rPr>
          <w:sz w:val="20"/>
          <w:szCs w:val="20"/>
        </w:rPr>
        <w:t xml:space="preserve">Cyclocane.com, (2014), </w:t>
      </w:r>
      <w:r>
        <w:rPr>
          <w:sz w:val="20"/>
          <w:szCs w:val="20"/>
        </w:rPr>
        <w:t>“</w:t>
      </w:r>
      <w:r w:rsidRPr="00E629D0">
        <w:rPr>
          <w:i/>
          <w:sz w:val="20"/>
          <w:szCs w:val="20"/>
        </w:rPr>
        <w:t>Spaghetti Models from NCAR, Tropical Storm Daniel Track and Intens</w:t>
      </w:r>
      <w:r w:rsidRPr="00E629D0">
        <w:rPr>
          <w:i/>
          <w:sz w:val="20"/>
          <w:szCs w:val="20"/>
        </w:rPr>
        <w:t>i</w:t>
      </w:r>
      <w:r w:rsidRPr="00E629D0">
        <w:rPr>
          <w:i/>
          <w:sz w:val="20"/>
          <w:szCs w:val="20"/>
        </w:rPr>
        <w:t>ty</w:t>
      </w:r>
      <w:r>
        <w:rPr>
          <w:sz w:val="20"/>
          <w:szCs w:val="20"/>
        </w:rPr>
        <w:t>”</w:t>
      </w:r>
      <w:r w:rsidRPr="00E629D0">
        <w:rPr>
          <w:sz w:val="20"/>
          <w:szCs w:val="20"/>
        </w:rPr>
        <w:t>, retrieved from internet on 17 December 2014, from http://www.cyclocane.com/daniel-spaghetti-models/</w:t>
      </w:r>
      <w:r w:rsidR="00F94D93">
        <w:rPr>
          <w:sz w:val="20"/>
          <w:szCs w:val="20"/>
        </w:rPr>
        <w:t>.</w:t>
      </w:r>
    </w:p>
    <w:p w:rsidR="000B509F" w:rsidRPr="00E629D0" w:rsidRDefault="00150380" w:rsidP="00592B66">
      <w:pPr>
        <w:pStyle w:val="Refs"/>
        <w:numPr>
          <w:ilvl w:val="0"/>
          <w:numId w:val="19"/>
        </w:numPr>
        <w:ind w:left="450" w:right="0"/>
        <w:rPr>
          <w:sz w:val="20"/>
          <w:szCs w:val="20"/>
        </w:rPr>
      </w:pPr>
      <w:r>
        <w:rPr>
          <w:sz w:val="20"/>
          <w:szCs w:val="20"/>
        </w:rPr>
        <w:t xml:space="preserve">stackOverflow, 2014   </w:t>
      </w:r>
      <w:r w:rsidR="0063738A" w:rsidRPr="00E629D0">
        <w:rPr>
          <w:sz w:val="20"/>
          <w:szCs w:val="20"/>
        </w:rPr>
        <w:t xml:space="preserve">Greenland, S. &amp; Brumback, B., </w:t>
      </w:r>
      <w:r w:rsidR="006637D1" w:rsidRPr="00E629D0">
        <w:rPr>
          <w:sz w:val="20"/>
          <w:szCs w:val="20"/>
        </w:rPr>
        <w:t>(</w:t>
      </w:r>
      <w:r w:rsidR="0063738A" w:rsidRPr="00E629D0">
        <w:rPr>
          <w:sz w:val="20"/>
          <w:szCs w:val="20"/>
        </w:rPr>
        <w:t>2002</w:t>
      </w:r>
      <w:r w:rsidR="006637D1" w:rsidRPr="00E629D0">
        <w:rPr>
          <w:sz w:val="20"/>
          <w:szCs w:val="20"/>
        </w:rPr>
        <w:t>)</w:t>
      </w:r>
      <w:r w:rsidR="0063738A" w:rsidRPr="00E629D0">
        <w:rPr>
          <w:sz w:val="20"/>
          <w:szCs w:val="20"/>
        </w:rPr>
        <w:t xml:space="preserve">, </w:t>
      </w:r>
      <w:r w:rsidR="00E460F2">
        <w:rPr>
          <w:sz w:val="20"/>
          <w:szCs w:val="20"/>
        </w:rPr>
        <w:t>“</w:t>
      </w:r>
      <w:r w:rsidR="0063738A" w:rsidRPr="00E629D0">
        <w:rPr>
          <w:sz w:val="20"/>
          <w:szCs w:val="20"/>
        </w:rPr>
        <w:t>An overview</w:t>
      </w:r>
      <w:r w:rsidR="0059154F" w:rsidRPr="00E629D0">
        <w:rPr>
          <w:sz w:val="20"/>
          <w:szCs w:val="20"/>
        </w:rPr>
        <w:t xml:space="preserve"> of relations among cau</w:t>
      </w:r>
      <w:r w:rsidR="0059154F" w:rsidRPr="00E629D0">
        <w:rPr>
          <w:sz w:val="20"/>
          <w:szCs w:val="20"/>
        </w:rPr>
        <w:t>s</w:t>
      </w:r>
      <w:r w:rsidR="0059154F" w:rsidRPr="00E629D0">
        <w:rPr>
          <w:sz w:val="20"/>
          <w:szCs w:val="20"/>
        </w:rPr>
        <w:t>al mode</w:t>
      </w:r>
      <w:r w:rsidR="0063738A" w:rsidRPr="00E629D0">
        <w:rPr>
          <w:sz w:val="20"/>
          <w:szCs w:val="20"/>
        </w:rPr>
        <w:t>ling methods</w:t>
      </w:r>
      <w:r w:rsidR="00E460F2">
        <w:rPr>
          <w:sz w:val="20"/>
          <w:szCs w:val="20"/>
        </w:rPr>
        <w:t>”</w:t>
      </w:r>
      <w:r w:rsidR="0063738A" w:rsidRPr="00E629D0">
        <w:rPr>
          <w:sz w:val="20"/>
          <w:szCs w:val="20"/>
        </w:rPr>
        <w:t xml:space="preserve">, </w:t>
      </w:r>
      <w:r w:rsidR="0063738A" w:rsidRPr="00E629D0">
        <w:rPr>
          <w:i/>
          <w:sz w:val="20"/>
          <w:szCs w:val="20"/>
        </w:rPr>
        <w:t>International Journal of E</w:t>
      </w:r>
      <w:r w:rsidR="0063738A" w:rsidRPr="00E629D0">
        <w:rPr>
          <w:i/>
          <w:sz w:val="20"/>
          <w:szCs w:val="20"/>
        </w:rPr>
        <w:t>p</w:t>
      </w:r>
      <w:r w:rsidR="0063738A" w:rsidRPr="00E629D0">
        <w:rPr>
          <w:i/>
          <w:sz w:val="20"/>
          <w:szCs w:val="20"/>
        </w:rPr>
        <w:t>idemiology</w:t>
      </w:r>
      <w:r w:rsidR="0063738A" w:rsidRPr="00E629D0">
        <w:rPr>
          <w:sz w:val="20"/>
          <w:szCs w:val="20"/>
        </w:rPr>
        <w:t>, 2002; 31(5):1030-1037</w:t>
      </w:r>
      <w:r w:rsidR="006637D1" w:rsidRPr="00E629D0">
        <w:rPr>
          <w:sz w:val="20"/>
          <w:szCs w:val="20"/>
        </w:rPr>
        <w:t>.</w:t>
      </w:r>
    </w:p>
    <w:p w:rsidR="00A62073" w:rsidRPr="00E629D0" w:rsidRDefault="00150380" w:rsidP="00592B66">
      <w:pPr>
        <w:pStyle w:val="Refs"/>
        <w:numPr>
          <w:ilvl w:val="0"/>
          <w:numId w:val="19"/>
        </w:numPr>
        <w:ind w:left="450" w:right="0"/>
        <w:rPr>
          <w:sz w:val="20"/>
          <w:szCs w:val="20"/>
        </w:rPr>
      </w:pPr>
      <w:r w:rsidRPr="00E629D0">
        <w:rPr>
          <w:sz w:val="20"/>
          <w:szCs w:val="20"/>
        </w:rPr>
        <w:t xml:space="preserve">Wikipedia, (2014), </w:t>
      </w:r>
      <w:r>
        <w:rPr>
          <w:sz w:val="20"/>
          <w:szCs w:val="20"/>
        </w:rPr>
        <w:t>“</w:t>
      </w:r>
      <w:r w:rsidRPr="00E629D0">
        <w:rPr>
          <w:i/>
          <w:sz w:val="20"/>
          <w:szCs w:val="20"/>
        </w:rPr>
        <w:t>Quantum mechanics</w:t>
      </w:r>
      <w:r>
        <w:rPr>
          <w:sz w:val="20"/>
          <w:szCs w:val="20"/>
        </w:rPr>
        <w:t>”</w:t>
      </w:r>
      <w:r w:rsidRPr="00E629D0">
        <w:rPr>
          <w:sz w:val="20"/>
          <w:szCs w:val="20"/>
        </w:rPr>
        <w:t>, r</w:t>
      </w:r>
      <w:r w:rsidRPr="00E629D0">
        <w:rPr>
          <w:sz w:val="20"/>
          <w:szCs w:val="20"/>
        </w:rPr>
        <w:t>e</w:t>
      </w:r>
      <w:r w:rsidRPr="00E629D0">
        <w:rPr>
          <w:sz w:val="20"/>
          <w:szCs w:val="20"/>
        </w:rPr>
        <w:t xml:space="preserve">trieved from internet on 18 December 2014, from http://en.wikipedia.org/wiki/Quantum_mechanics </w:t>
      </w:r>
      <w:r>
        <w:rPr>
          <w:sz w:val="20"/>
          <w:szCs w:val="20"/>
        </w:rPr>
        <w:t xml:space="preserve"> </w:t>
      </w:r>
      <w:r w:rsidR="00A62073" w:rsidRPr="00E629D0">
        <w:rPr>
          <w:sz w:val="20"/>
          <w:szCs w:val="20"/>
        </w:rPr>
        <w:t>a</w:t>
      </w:r>
    </w:p>
    <w:p w:rsidR="00124297" w:rsidRPr="00E629D0" w:rsidRDefault="00150380" w:rsidP="00592B66">
      <w:pPr>
        <w:pStyle w:val="Refs"/>
        <w:numPr>
          <w:ilvl w:val="0"/>
          <w:numId w:val="19"/>
        </w:numPr>
        <w:ind w:left="450" w:right="0"/>
        <w:rPr>
          <w:sz w:val="20"/>
          <w:szCs w:val="20"/>
        </w:rPr>
      </w:pPr>
      <w:r w:rsidRPr="00E629D0">
        <w:rPr>
          <w:sz w:val="20"/>
          <w:szCs w:val="20"/>
        </w:rPr>
        <w:t xml:space="preserve">Simple English Wikipedia, (2014), </w:t>
      </w:r>
      <w:r>
        <w:rPr>
          <w:sz w:val="20"/>
          <w:szCs w:val="20"/>
        </w:rPr>
        <w:t>“</w:t>
      </w:r>
      <w:r w:rsidRPr="00E629D0">
        <w:rPr>
          <w:i/>
          <w:sz w:val="20"/>
          <w:szCs w:val="20"/>
        </w:rPr>
        <w:t>Quantum m</w:t>
      </w:r>
      <w:r w:rsidRPr="00E629D0">
        <w:rPr>
          <w:i/>
          <w:sz w:val="20"/>
          <w:szCs w:val="20"/>
        </w:rPr>
        <w:t>e</w:t>
      </w:r>
      <w:r w:rsidRPr="00E629D0">
        <w:rPr>
          <w:i/>
          <w:sz w:val="20"/>
          <w:szCs w:val="20"/>
        </w:rPr>
        <w:t>chanics</w:t>
      </w:r>
      <w:r>
        <w:rPr>
          <w:sz w:val="20"/>
          <w:szCs w:val="20"/>
        </w:rPr>
        <w:t>”, Retrieved on:</w:t>
      </w:r>
      <w:r w:rsidRPr="00E629D0">
        <w:rPr>
          <w:sz w:val="20"/>
          <w:szCs w:val="20"/>
        </w:rPr>
        <w:t xml:space="preserve">18 December 2014, from </w:t>
      </w:r>
      <w:r w:rsidRPr="00150380">
        <w:rPr>
          <w:sz w:val="20"/>
          <w:szCs w:val="20"/>
        </w:rPr>
        <w:t>http://simple.wikipedia.org/wiki/Quantum_mechanics</w:t>
      </w:r>
      <w:r w:rsidRPr="00E629D0">
        <w:rPr>
          <w:sz w:val="20"/>
          <w:szCs w:val="20"/>
        </w:rPr>
        <w:t>.</w:t>
      </w:r>
      <w:r>
        <w:rPr>
          <w:sz w:val="20"/>
          <w:szCs w:val="20"/>
        </w:rPr>
        <w:t xml:space="preserve">  </w:t>
      </w:r>
      <w:r w:rsidR="00124297" w:rsidRPr="00E629D0">
        <w:rPr>
          <w:sz w:val="20"/>
          <w:szCs w:val="20"/>
        </w:rPr>
        <w:t xml:space="preserve">Harvey, O. J., White, B. J., Hood, W. R., &amp; Sherif, C. W., (1961), </w:t>
      </w:r>
      <w:r w:rsidR="00E460F2">
        <w:rPr>
          <w:sz w:val="20"/>
          <w:szCs w:val="20"/>
        </w:rPr>
        <w:t>“</w:t>
      </w:r>
      <w:r w:rsidR="00124297" w:rsidRPr="00E629D0">
        <w:rPr>
          <w:i/>
          <w:sz w:val="20"/>
          <w:szCs w:val="20"/>
        </w:rPr>
        <w:t>Intergroup conflict and c</w:t>
      </w:r>
      <w:r w:rsidR="00124297" w:rsidRPr="00E629D0">
        <w:rPr>
          <w:i/>
          <w:sz w:val="20"/>
          <w:szCs w:val="20"/>
        </w:rPr>
        <w:t>o</w:t>
      </w:r>
      <w:r w:rsidR="00124297" w:rsidRPr="00E629D0">
        <w:rPr>
          <w:i/>
          <w:sz w:val="20"/>
          <w:szCs w:val="20"/>
        </w:rPr>
        <w:t>operation: The Robbers Cave experiment</w:t>
      </w:r>
      <w:r w:rsidR="00E460F2">
        <w:rPr>
          <w:sz w:val="20"/>
          <w:szCs w:val="20"/>
        </w:rPr>
        <w:t>”</w:t>
      </w:r>
      <w:r w:rsidR="00124297" w:rsidRPr="00E629D0">
        <w:rPr>
          <w:sz w:val="20"/>
          <w:szCs w:val="20"/>
        </w:rPr>
        <w:t xml:space="preserve"> (Vol. 10). Norman, OK: University Book Exchange.</w:t>
      </w:r>
    </w:p>
    <w:p w:rsidR="00C3426E" w:rsidRPr="00E629D0" w:rsidRDefault="00413735" w:rsidP="00592B66">
      <w:pPr>
        <w:pStyle w:val="Refs"/>
        <w:numPr>
          <w:ilvl w:val="0"/>
          <w:numId w:val="19"/>
        </w:numPr>
        <w:ind w:left="450" w:right="0"/>
        <w:rPr>
          <w:sz w:val="20"/>
          <w:szCs w:val="20"/>
        </w:rPr>
      </w:pPr>
      <w:r w:rsidRPr="00413735">
        <w:rPr>
          <w:sz w:val="20"/>
          <w:szCs w:val="20"/>
        </w:rPr>
        <w:t>Kolb D A (1984)</w:t>
      </w:r>
      <w:r>
        <w:rPr>
          <w:sz w:val="20"/>
          <w:szCs w:val="20"/>
        </w:rPr>
        <w:t>.</w:t>
      </w:r>
      <w:r w:rsidRPr="00413735">
        <w:rPr>
          <w:sz w:val="20"/>
          <w:szCs w:val="20"/>
        </w:rPr>
        <w:t xml:space="preserve"> </w:t>
      </w:r>
      <w:r>
        <w:rPr>
          <w:sz w:val="20"/>
          <w:szCs w:val="20"/>
        </w:rPr>
        <w:t>“</w:t>
      </w:r>
      <w:r w:rsidRPr="00413735">
        <w:rPr>
          <w:i/>
          <w:sz w:val="20"/>
          <w:szCs w:val="20"/>
        </w:rPr>
        <w:t>Experiential Learning: exper</w:t>
      </w:r>
      <w:r w:rsidRPr="00413735">
        <w:rPr>
          <w:i/>
          <w:sz w:val="20"/>
          <w:szCs w:val="20"/>
        </w:rPr>
        <w:t>i</w:t>
      </w:r>
      <w:r w:rsidRPr="00413735">
        <w:rPr>
          <w:i/>
          <w:sz w:val="20"/>
          <w:szCs w:val="20"/>
        </w:rPr>
        <w:t>ence as the source of learning and development</w:t>
      </w:r>
      <w:r>
        <w:rPr>
          <w:sz w:val="20"/>
          <w:szCs w:val="20"/>
        </w:rPr>
        <w:t>”</w:t>
      </w:r>
      <w:r w:rsidRPr="00413735">
        <w:rPr>
          <w:sz w:val="20"/>
          <w:szCs w:val="20"/>
        </w:rPr>
        <w:t>, Prentice-Hall, Upper Saddle River, New Jersey, USA.</w:t>
      </w:r>
      <w:r w:rsidR="006637D1" w:rsidRPr="00E629D0">
        <w:rPr>
          <w:sz w:val="20"/>
          <w:szCs w:val="20"/>
        </w:rPr>
        <w:t>.</w:t>
      </w:r>
    </w:p>
    <w:p w:rsidR="00521906" w:rsidRPr="00E629D0" w:rsidRDefault="00150380" w:rsidP="00592B66">
      <w:pPr>
        <w:pStyle w:val="Refs"/>
        <w:numPr>
          <w:ilvl w:val="0"/>
          <w:numId w:val="19"/>
        </w:numPr>
        <w:ind w:left="450" w:right="0"/>
        <w:rPr>
          <w:sz w:val="20"/>
          <w:szCs w:val="20"/>
        </w:rPr>
      </w:pPr>
      <w:r w:rsidRPr="00E629D0">
        <w:rPr>
          <w:sz w:val="20"/>
          <w:szCs w:val="20"/>
        </w:rPr>
        <w:t xml:space="preserve">Fleming, N., (2012), </w:t>
      </w:r>
      <w:r>
        <w:rPr>
          <w:sz w:val="20"/>
          <w:szCs w:val="20"/>
        </w:rPr>
        <w:t>“</w:t>
      </w:r>
      <w:r w:rsidRPr="00E629D0">
        <w:rPr>
          <w:sz w:val="20"/>
          <w:szCs w:val="20"/>
        </w:rPr>
        <w:t>Introduction to VARK</w:t>
      </w:r>
      <w:r>
        <w:rPr>
          <w:sz w:val="20"/>
          <w:szCs w:val="20"/>
        </w:rPr>
        <w:t>”</w:t>
      </w:r>
      <w:r w:rsidRPr="00E629D0">
        <w:rPr>
          <w:sz w:val="20"/>
          <w:szCs w:val="20"/>
        </w:rPr>
        <w:t>, R</w:t>
      </w:r>
      <w:r w:rsidRPr="00E629D0">
        <w:rPr>
          <w:sz w:val="20"/>
          <w:szCs w:val="20"/>
        </w:rPr>
        <w:t>e</w:t>
      </w:r>
      <w:r w:rsidRPr="00E629D0">
        <w:rPr>
          <w:sz w:val="20"/>
          <w:szCs w:val="20"/>
        </w:rPr>
        <w:t xml:space="preserve">trieved on 16 September 2014, from </w:t>
      </w:r>
      <w:r w:rsidR="00F94D93" w:rsidRPr="00F94D93">
        <w:rPr>
          <w:sz w:val="20"/>
          <w:szCs w:val="20"/>
        </w:rPr>
        <w:t>http://legacy.hazard.kctcs.edu/VARK/introduction.htm</w:t>
      </w:r>
      <w:r w:rsidR="00F94D93">
        <w:rPr>
          <w:sz w:val="20"/>
          <w:szCs w:val="20"/>
        </w:rPr>
        <w:t xml:space="preserve"> .</w:t>
      </w:r>
    </w:p>
    <w:p w:rsidR="00204B6B" w:rsidRPr="00E629D0" w:rsidRDefault="00D00254" w:rsidP="00592B66">
      <w:pPr>
        <w:pStyle w:val="Refs"/>
        <w:numPr>
          <w:ilvl w:val="0"/>
          <w:numId w:val="19"/>
        </w:numPr>
        <w:ind w:left="450" w:right="0"/>
        <w:rPr>
          <w:sz w:val="20"/>
          <w:szCs w:val="20"/>
        </w:rPr>
      </w:pPr>
      <w:r w:rsidRPr="00E629D0">
        <w:rPr>
          <w:sz w:val="20"/>
          <w:szCs w:val="20"/>
        </w:rPr>
        <w:t xml:space="preserve">Vaneman, W. K. and Budka, R. (2013), </w:t>
      </w:r>
      <w:r>
        <w:rPr>
          <w:sz w:val="20"/>
          <w:szCs w:val="20"/>
        </w:rPr>
        <w:t>“</w:t>
      </w:r>
      <w:r w:rsidRPr="00E629D0">
        <w:rPr>
          <w:sz w:val="20"/>
          <w:szCs w:val="20"/>
        </w:rPr>
        <w:t>Defining a System of Systems Engineering and Integration Approach to Address the Navy's Information Technology Technical Authority</w:t>
      </w:r>
      <w:r>
        <w:rPr>
          <w:sz w:val="20"/>
          <w:szCs w:val="20"/>
        </w:rPr>
        <w:t>”</w:t>
      </w:r>
      <w:r w:rsidRPr="00E629D0">
        <w:rPr>
          <w:sz w:val="20"/>
          <w:szCs w:val="20"/>
        </w:rPr>
        <w:t xml:space="preserve">. </w:t>
      </w:r>
      <w:r w:rsidRPr="00E629D0">
        <w:rPr>
          <w:i/>
          <w:sz w:val="20"/>
          <w:szCs w:val="20"/>
        </w:rPr>
        <w:t>INCOSE Inte</w:t>
      </w:r>
      <w:r w:rsidRPr="00E629D0">
        <w:rPr>
          <w:i/>
          <w:sz w:val="20"/>
          <w:szCs w:val="20"/>
        </w:rPr>
        <w:t>r</w:t>
      </w:r>
      <w:r w:rsidRPr="00E629D0">
        <w:rPr>
          <w:i/>
          <w:sz w:val="20"/>
          <w:szCs w:val="20"/>
        </w:rPr>
        <w:t>national Symposium</w:t>
      </w:r>
      <w:r w:rsidRPr="00E629D0">
        <w:rPr>
          <w:sz w:val="20"/>
          <w:szCs w:val="20"/>
        </w:rPr>
        <w:t>, 23: 1202–1214.</w:t>
      </w:r>
      <w:r w:rsidR="00204B6B" w:rsidRPr="00E629D0">
        <w:rPr>
          <w:sz w:val="20"/>
          <w:szCs w:val="20"/>
        </w:rPr>
        <w:t xml:space="preserve">Keegan, J., (2988), </w:t>
      </w:r>
      <w:r w:rsidR="00E460F2">
        <w:rPr>
          <w:sz w:val="20"/>
          <w:szCs w:val="20"/>
        </w:rPr>
        <w:t>“</w:t>
      </w:r>
      <w:r w:rsidR="00204B6B" w:rsidRPr="00E629D0">
        <w:rPr>
          <w:i/>
          <w:sz w:val="20"/>
          <w:szCs w:val="20"/>
        </w:rPr>
        <w:t>The Mask of Command</w:t>
      </w:r>
      <w:r w:rsidR="00E460F2">
        <w:rPr>
          <w:sz w:val="20"/>
          <w:szCs w:val="20"/>
        </w:rPr>
        <w:t>”</w:t>
      </w:r>
      <w:r w:rsidR="00204B6B" w:rsidRPr="00E629D0">
        <w:rPr>
          <w:sz w:val="20"/>
          <w:szCs w:val="20"/>
        </w:rPr>
        <w:t>,</w:t>
      </w:r>
      <w:r w:rsidR="00311155" w:rsidRPr="00E629D0">
        <w:rPr>
          <w:sz w:val="20"/>
          <w:szCs w:val="20"/>
        </w:rPr>
        <w:t xml:space="preserve"> </w:t>
      </w:r>
      <w:r w:rsidR="00204B6B" w:rsidRPr="00E629D0">
        <w:rPr>
          <w:sz w:val="20"/>
          <w:szCs w:val="20"/>
        </w:rPr>
        <w:t>New York</w:t>
      </w:r>
      <w:r w:rsidR="0009000A" w:rsidRPr="00E629D0">
        <w:rPr>
          <w:sz w:val="20"/>
          <w:szCs w:val="20"/>
        </w:rPr>
        <w:t xml:space="preserve">: </w:t>
      </w:r>
      <w:r w:rsidR="00204B6B" w:rsidRPr="00E629D0">
        <w:rPr>
          <w:sz w:val="20"/>
          <w:szCs w:val="20"/>
        </w:rPr>
        <w:t>V</w:t>
      </w:r>
      <w:r w:rsidR="00204B6B" w:rsidRPr="00E629D0">
        <w:rPr>
          <w:sz w:val="20"/>
          <w:szCs w:val="20"/>
        </w:rPr>
        <w:t>i</w:t>
      </w:r>
      <w:r w:rsidR="00204B6B" w:rsidRPr="00E629D0">
        <w:rPr>
          <w:sz w:val="20"/>
          <w:szCs w:val="20"/>
        </w:rPr>
        <w:t>king Press</w:t>
      </w:r>
    </w:p>
    <w:p w:rsidR="00D00254" w:rsidRDefault="00D00254" w:rsidP="00592B66">
      <w:pPr>
        <w:pStyle w:val="Refs"/>
        <w:numPr>
          <w:ilvl w:val="0"/>
          <w:numId w:val="19"/>
        </w:numPr>
        <w:ind w:left="450" w:right="0"/>
        <w:rPr>
          <w:sz w:val="20"/>
          <w:szCs w:val="20"/>
        </w:rPr>
      </w:pPr>
      <w:r w:rsidRPr="00E629D0">
        <w:rPr>
          <w:sz w:val="20"/>
          <w:szCs w:val="20"/>
        </w:rPr>
        <w:t xml:space="preserve">Ariely, D., (2011), </w:t>
      </w:r>
      <w:r>
        <w:rPr>
          <w:sz w:val="20"/>
          <w:szCs w:val="20"/>
        </w:rPr>
        <w:t>“</w:t>
      </w:r>
      <w:r w:rsidRPr="00E629D0">
        <w:rPr>
          <w:sz w:val="20"/>
          <w:szCs w:val="20"/>
        </w:rPr>
        <w:t>The Upside of Irrationality: The Unexpected Benefits of Defying Logic</w:t>
      </w:r>
      <w:r>
        <w:rPr>
          <w:sz w:val="20"/>
          <w:szCs w:val="20"/>
        </w:rPr>
        <w:t>”</w:t>
      </w:r>
      <w:r w:rsidRPr="00E629D0">
        <w:rPr>
          <w:sz w:val="20"/>
          <w:szCs w:val="20"/>
        </w:rPr>
        <w:t>, New York: Harper Perenn</w:t>
      </w:r>
      <w:r w:rsidR="00F94D93">
        <w:rPr>
          <w:sz w:val="20"/>
          <w:szCs w:val="20"/>
        </w:rPr>
        <w:t>ial,</w:t>
      </w:r>
    </w:p>
    <w:p w:rsidR="00A66665" w:rsidRPr="00E629D0" w:rsidRDefault="00D00254" w:rsidP="00D00254">
      <w:pPr>
        <w:pStyle w:val="Refs"/>
        <w:ind w:left="90" w:right="0"/>
        <w:rPr>
          <w:sz w:val="20"/>
          <w:szCs w:val="20"/>
        </w:rPr>
      </w:pPr>
      <w:r w:rsidRPr="00E629D0">
        <w:rPr>
          <w:sz w:val="20"/>
          <w:szCs w:val="20"/>
        </w:rPr>
        <w:t xml:space="preserve">Kahneman, D., (2011), </w:t>
      </w:r>
      <w:r>
        <w:rPr>
          <w:sz w:val="20"/>
          <w:szCs w:val="20"/>
        </w:rPr>
        <w:t>“</w:t>
      </w:r>
      <w:r w:rsidRPr="00E629D0">
        <w:rPr>
          <w:i/>
          <w:sz w:val="20"/>
          <w:szCs w:val="20"/>
        </w:rPr>
        <w:t>Thinking, fast and slow</w:t>
      </w:r>
      <w:r>
        <w:rPr>
          <w:sz w:val="20"/>
          <w:szCs w:val="20"/>
        </w:rPr>
        <w:t>”</w:t>
      </w:r>
      <w:r w:rsidRPr="00E629D0">
        <w:rPr>
          <w:sz w:val="20"/>
          <w:szCs w:val="20"/>
        </w:rPr>
        <w:t>, New York: Farrar, Straus and Giroux</w:t>
      </w:r>
    </w:p>
    <w:p w:rsidR="0059154F" w:rsidRPr="00E629D0" w:rsidRDefault="00D00254" w:rsidP="00592B66">
      <w:pPr>
        <w:pStyle w:val="Refs"/>
        <w:numPr>
          <w:ilvl w:val="0"/>
          <w:numId w:val="19"/>
        </w:numPr>
        <w:ind w:left="450" w:right="0"/>
        <w:rPr>
          <w:sz w:val="20"/>
          <w:szCs w:val="20"/>
        </w:rPr>
      </w:pPr>
      <w:r w:rsidRPr="00D00254">
        <w:rPr>
          <w:sz w:val="20"/>
          <w:szCs w:val="20"/>
        </w:rPr>
        <w:lastRenderedPageBreak/>
        <w:t xml:space="preserve">Lucas, R., &amp; Davis, D., "Joint Experimentation on Scalable Parallel Processors," (2003), in the </w:t>
      </w:r>
      <w:r w:rsidRPr="00D00254">
        <w:rPr>
          <w:rStyle w:val="Emphasis"/>
          <w:sz w:val="20"/>
          <w:szCs w:val="20"/>
        </w:rPr>
        <w:t>Pr</w:t>
      </w:r>
      <w:r w:rsidRPr="00D00254">
        <w:rPr>
          <w:rStyle w:val="Emphasis"/>
          <w:sz w:val="20"/>
          <w:szCs w:val="20"/>
        </w:rPr>
        <w:t>o</w:t>
      </w:r>
      <w:r w:rsidRPr="00D00254">
        <w:rPr>
          <w:rStyle w:val="Emphasis"/>
          <w:sz w:val="20"/>
          <w:szCs w:val="20"/>
        </w:rPr>
        <w:t>ceedings of the Interservice/Industry Simulation, Training and Education Conference</w:t>
      </w:r>
      <w:r w:rsidRPr="00D00254">
        <w:rPr>
          <w:sz w:val="20"/>
          <w:szCs w:val="20"/>
        </w:rPr>
        <w:t>, Orlando, Florida, 2003</w:t>
      </w:r>
      <w:r w:rsidR="006637D1" w:rsidRPr="00E629D0">
        <w:rPr>
          <w:sz w:val="20"/>
          <w:szCs w:val="20"/>
        </w:rPr>
        <w:t>.</w:t>
      </w:r>
      <w:r w:rsidR="0059154F" w:rsidRPr="00E629D0">
        <w:rPr>
          <w:sz w:val="20"/>
          <w:szCs w:val="20"/>
        </w:rPr>
        <w:t xml:space="preserve"> </w:t>
      </w:r>
    </w:p>
    <w:p w:rsidR="008E2CC4" w:rsidRPr="00E629D0" w:rsidRDefault="00D00254" w:rsidP="00592B66">
      <w:pPr>
        <w:pStyle w:val="Refs"/>
        <w:numPr>
          <w:ilvl w:val="0"/>
          <w:numId w:val="19"/>
        </w:numPr>
        <w:ind w:left="450" w:right="0"/>
        <w:rPr>
          <w:sz w:val="20"/>
          <w:szCs w:val="20"/>
        </w:rPr>
      </w:pPr>
      <w:r w:rsidRPr="00E629D0">
        <w:rPr>
          <w:sz w:val="20"/>
          <w:szCs w:val="20"/>
        </w:rPr>
        <w:t xml:space="preserve">Surdu, J. &amp; Kitka, K., (2008) </w:t>
      </w:r>
      <w:r>
        <w:rPr>
          <w:sz w:val="20"/>
          <w:szCs w:val="20"/>
        </w:rPr>
        <w:t>“</w:t>
      </w:r>
      <w:r w:rsidRPr="00E629D0">
        <w:rPr>
          <w:sz w:val="20"/>
          <w:szCs w:val="20"/>
        </w:rPr>
        <w:t>Deep Green: Co</w:t>
      </w:r>
      <w:r w:rsidRPr="00E629D0">
        <w:rPr>
          <w:sz w:val="20"/>
          <w:szCs w:val="20"/>
        </w:rPr>
        <w:t>m</w:t>
      </w:r>
      <w:r w:rsidRPr="00E629D0">
        <w:rPr>
          <w:sz w:val="20"/>
          <w:szCs w:val="20"/>
        </w:rPr>
        <w:t>mander’s tool for COA’s Concept</w:t>
      </w:r>
      <w:r>
        <w:rPr>
          <w:sz w:val="20"/>
          <w:szCs w:val="20"/>
        </w:rPr>
        <w:t>”</w:t>
      </w:r>
      <w:r w:rsidRPr="00E629D0">
        <w:rPr>
          <w:sz w:val="20"/>
          <w:szCs w:val="20"/>
        </w:rPr>
        <w:t xml:space="preserve">, in the </w:t>
      </w:r>
      <w:r>
        <w:rPr>
          <w:sz w:val="20"/>
          <w:szCs w:val="20"/>
        </w:rPr>
        <w:t>P</w:t>
      </w:r>
      <w:r w:rsidRPr="00E629D0">
        <w:rPr>
          <w:sz w:val="20"/>
          <w:szCs w:val="20"/>
        </w:rPr>
        <w:t>rocee</w:t>
      </w:r>
      <w:r w:rsidRPr="00E629D0">
        <w:rPr>
          <w:sz w:val="20"/>
          <w:szCs w:val="20"/>
        </w:rPr>
        <w:t>d</w:t>
      </w:r>
      <w:r w:rsidRPr="00E629D0">
        <w:rPr>
          <w:sz w:val="20"/>
          <w:szCs w:val="20"/>
        </w:rPr>
        <w:t xml:space="preserve">ings of the </w:t>
      </w:r>
      <w:r w:rsidRPr="00E629D0">
        <w:rPr>
          <w:i/>
          <w:sz w:val="20"/>
          <w:szCs w:val="20"/>
        </w:rPr>
        <w:t>2008 Computing, Communications and Control Technology Conference (DDT)</w:t>
      </w:r>
      <w:r>
        <w:rPr>
          <w:sz w:val="20"/>
          <w:szCs w:val="20"/>
        </w:rPr>
        <w:t>.</w:t>
      </w:r>
      <w:r w:rsidRPr="00E629D0">
        <w:rPr>
          <w:sz w:val="20"/>
          <w:szCs w:val="20"/>
        </w:rPr>
        <w:t xml:space="preserve"> Orlando Fl.</w:t>
      </w:r>
    </w:p>
    <w:p w:rsidR="00D73F4F" w:rsidRPr="00E629D0" w:rsidRDefault="006944B2" w:rsidP="00592B66">
      <w:pPr>
        <w:pStyle w:val="Refs"/>
        <w:numPr>
          <w:ilvl w:val="0"/>
          <w:numId w:val="19"/>
        </w:numPr>
        <w:ind w:left="450" w:right="0"/>
        <w:rPr>
          <w:sz w:val="20"/>
          <w:szCs w:val="20"/>
        </w:rPr>
      </w:pPr>
      <w:r w:rsidRPr="00E629D0">
        <w:rPr>
          <w:sz w:val="20"/>
          <w:szCs w:val="20"/>
        </w:rPr>
        <w:t>Feynman, R., (1982), "Simulating Physics with Computers", International Journal of Theoretical Physics 21 (6–7): 467–488.</w:t>
      </w:r>
    </w:p>
    <w:p w:rsidR="008E2CC4" w:rsidRPr="00E629D0" w:rsidRDefault="006944B2" w:rsidP="00592B66">
      <w:pPr>
        <w:pStyle w:val="Refs"/>
        <w:numPr>
          <w:ilvl w:val="0"/>
          <w:numId w:val="19"/>
        </w:numPr>
        <w:ind w:left="450" w:right="0"/>
        <w:rPr>
          <w:sz w:val="20"/>
          <w:szCs w:val="20"/>
        </w:rPr>
      </w:pPr>
      <w:r w:rsidRPr="00E629D0">
        <w:rPr>
          <w:sz w:val="20"/>
          <w:szCs w:val="20"/>
        </w:rPr>
        <w:t xml:space="preserve">Lo, C. C. &amp; Morton, J. J. L., (2014), </w:t>
      </w:r>
      <w:r>
        <w:rPr>
          <w:sz w:val="20"/>
          <w:szCs w:val="20"/>
        </w:rPr>
        <w:t>“</w:t>
      </w:r>
      <w:r w:rsidRPr="00E629D0">
        <w:rPr>
          <w:sz w:val="20"/>
          <w:szCs w:val="20"/>
        </w:rPr>
        <w:t>Will Silicon Save Quantum Computing?</w:t>
      </w:r>
      <w:r w:rsidRPr="00E460F2">
        <w:rPr>
          <w:sz w:val="20"/>
          <w:szCs w:val="20"/>
        </w:rPr>
        <w:t xml:space="preserve"> </w:t>
      </w:r>
      <w:r>
        <w:rPr>
          <w:sz w:val="20"/>
          <w:szCs w:val="20"/>
        </w:rPr>
        <w:t>”</w:t>
      </w:r>
      <w:r w:rsidRPr="00E629D0">
        <w:rPr>
          <w:sz w:val="20"/>
          <w:szCs w:val="20"/>
        </w:rPr>
        <w:t xml:space="preserve">, </w:t>
      </w:r>
      <w:r w:rsidRPr="00E629D0">
        <w:rPr>
          <w:i/>
          <w:sz w:val="20"/>
          <w:szCs w:val="20"/>
        </w:rPr>
        <w:t>IEEE Spectrum</w:t>
      </w:r>
      <w:r w:rsidRPr="00E629D0">
        <w:rPr>
          <w:sz w:val="20"/>
          <w:szCs w:val="20"/>
        </w:rPr>
        <w:t>, R</w:t>
      </w:r>
      <w:r w:rsidRPr="00E629D0">
        <w:rPr>
          <w:sz w:val="20"/>
          <w:szCs w:val="20"/>
        </w:rPr>
        <w:t>e</w:t>
      </w:r>
      <w:r w:rsidRPr="00E629D0">
        <w:rPr>
          <w:sz w:val="20"/>
          <w:szCs w:val="20"/>
        </w:rPr>
        <w:t>trieved</w:t>
      </w:r>
      <w:r>
        <w:rPr>
          <w:sz w:val="20"/>
          <w:szCs w:val="20"/>
        </w:rPr>
        <w:t xml:space="preserve"> from the internet</w:t>
      </w:r>
      <w:r w:rsidRPr="00E629D0">
        <w:rPr>
          <w:sz w:val="20"/>
          <w:szCs w:val="20"/>
        </w:rPr>
        <w:t xml:space="preserve"> on 12 Sep 2014 from: </w:t>
      </w:r>
      <w:r w:rsidRPr="006944B2">
        <w:rPr>
          <w:sz w:val="20"/>
          <w:szCs w:val="20"/>
        </w:rPr>
        <w:t>http://spectrum.ieee.org/semiconductors/materials/will-silicon-save-quantum-computin</w:t>
      </w:r>
      <w:r w:rsidR="00F94D93">
        <w:rPr>
          <w:sz w:val="20"/>
          <w:szCs w:val="20"/>
        </w:rPr>
        <w:t>g.</w:t>
      </w:r>
    </w:p>
    <w:p w:rsidR="0059154F" w:rsidRPr="00E629D0" w:rsidRDefault="006944B2" w:rsidP="00592B66">
      <w:pPr>
        <w:pStyle w:val="Refs"/>
        <w:numPr>
          <w:ilvl w:val="0"/>
          <w:numId w:val="19"/>
        </w:numPr>
        <w:ind w:left="450" w:right="0"/>
        <w:rPr>
          <w:sz w:val="20"/>
          <w:szCs w:val="20"/>
        </w:rPr>
      </w:pPr>
      <w:r w:rsidRPr="00E629D0">
        <w:rPr>
          <w:sz w:val="20"/>
          <w:szCs w:val="20"/>
        </w:rPr>
        <w:t xml:space="preserve">Lanting, T. and Przybysz, A. J. and Smirnov, A. Yu. and Spedalieri, F. M. and Amin, M. H. and Berkley, A. J. and Harris, R. and Altomare, F. and Boixo, S. and Bunyk, P. and Dickson, N. and Enderud, C. and Hilton, J. P. and Hoskinson, E. and Johnson, M. W. and Ladizinsky, E. and Ladizinsky, N. and Neufeld, R. and Oh, T. and Perminov, I. and Rich, C. and Thom, M. C. and Tolkacheva, E. and Uchaikin, S. and Wilson, A. B. and Rose, G., (2014), </w:t>
      </w:r>
      <w:r>
        <w:rPr>
          <w:sz w:val="20"/>
          <w:szCs w:val="20"/>
        </w:rPr>
        <w:t>“</w:t>
      </w:r>
      <w:r w:rsidRPr="00E629D0">
        <w:rPr>
          <w:sz w:val="20"/>
          <w:szCs w:val="20"/>
        </w:rPr>
        <w:t>Entanglement in a Quantum Annealing Processor</w:t>
      </w:r>
      <w:r>
        <w:rPr>
          <w:sz w:val="20"/>
          <w:szCs w:val="20"/>
        </w:rPr>
        <w:t>”</w:t>
      </w:r>
      <w:r w:rsidRPr="00E629D0">
        <w:rPr>
          <w:sz w:val="20"/>
          <w:szCs w:val="20"/>
        </w:rPr>
        <w:t xml:space="preserve">, </w:t>
      </w:r>
      <w:r w:rsidRPr="00E629D0">
        <w:rPr>
          <w:i/>
          <w:sz w:val="20"/>
          <w:szCs w:val="20"/>
        </w:rPr>
        <w:t>Physical Review X</w:t>
      </w:r>
      <w:r w:rsidRPr="00E629D0">
        <w:rPr>
          <w:sz w:val="20"/>
          <w:szCs w:val="20"/>
        </w:rPr>
        <w:t>, 4. 02104 (2014</w:t>
      </w:r>
      <w:r w:rsidR="006637D1" w:rsidRPr="00E629D0">
        <w:rPr>
          <w:sz w:val="20"/>
          <w:szCs w:val="20"/>
        </w:rPr>
        <w:t>.</w:t>
      </w:r>
    </w:p>
    <w:p w:rsidR="009646BA" w:rsidRPr="00E629D0" w:rsidRDefault="009646BA" w:rsidP="00592B66">
      <w:pPr>
        <w:pStyle w:val="Refs"/>
        <w:numPr>
          <w:ilvl w:val="0"/>
          <w:numId w:val="19"/>
        </w:numPr>
        <w:ind w:left="450" w:right="0"/>
        <w:rPr>
          <w:sz w:val="20"/>
          <w:szCs w:val="20"/>
        </w:rPr>
      </w:pPr>
      <w:r w:rsidRPr="00E629D0">
        <w:rPr>
          <w:sz w:val="20"/>
          <w:szCs w:val="20"/>
        </w:rPr>
        <w:t>Lucas, R.F., Tran, John. J. J., Wagenbreth, G., Pratt, D. &amp; Davis, D. M. , (2013), “Practical Adi</w:t>
      </w:r>
      <w:r w:rsidRPr="00E629D0">
        <w:rPr>
          <w:sz w:val="20"/>
          <w:szCs w:val="20"/>
        </w:rPr>
        <w:t>a</w:t>
      </w:r>
      <w:r w:rsidRPr="00E629D0">
        <w:rPr>
          <w:sz w:val="20"/>
          <w:szCs w:val="20"/>
        </w:rPr>
        <w:t xml:space="preserve">batic Quantum Computing: Implications for the Simulation Community,” in the Proceedings of the </w:t>
      </w:r>
      <w:r w:rsidRPr="00E629D0">
        <w:rPr>
          <w:i/>
          <w:sz w:val="20"/>
          <w:szCs w:val="20"/>
        </w:rPr>
        <w:t>Interservice/Industry Simulation, Training and E</w:t>
      </w:r>
      <w:r w:rsidRPr="00E629D0">
        <w:rPr>
          <w:i/>
          <w:sz w:val="20"/>
          <w:szCs w:val="20"/>
        </w:rPr>
        <w:t>d</w:t>
      </w:r>
      <w:r w:rsidRPr="00E629D0">
        <w:rPr>
          <w:i/>
          <w:sz w:val="20"/>
          <w:szCs w:val="20"/>
        </w:rPr>
        <w:t>ucation Conference</w:t>
      </w:r>
      <w:r w:rsidRPr="00E629D0">
        <w:rPr>
          <w:sz w:val="20"/>
          <w:szCs w:val="20"/>
        </w:rPr>
        <w:t>, Orlando, Florida, November, 2013</w:t>
      </w:r>
    </w:p>
    <w:p w:rsidR="00013383" w:rsidRPr="00E629D0" w:rsidRDefault="006944B2" w:rsidP="00592B66">
      <w:pPr>
        <w:pStyle w:val="Refs"/>
        <w:numPr>
          <w:ilvl w:val="0"/>
          <w:numId w:val="19"/>
        </w:numPr>
        <w:ind w:left="450" w:right="0"/>
        <w:rPr>
          <w:sz w:val="20"/>
          <w:szCs w:val="20"/>
        </w:rPr>
      </w:pPr>
      <w:r w:rsidRPr="00E629D0">
        <w:rPr>
          <w:sz w:val="20"/>
          <w:szCs w:val="20"/>
        </w:rPr>
        <w:t xml:space="preserve">Anthony, K. D., (2006), </w:t>
      </w:r>
      <w:r>
        <w:rPr>
          <w:sz w:val="20"/>
          <w:szCs w:val="20"/>
        </w:rPr>
        <w:t>“</w:t>
      </w:r>
      <w:r w:rsidRPr="00E629D0">
        <w:rPr>
          <w:i/>
          <w:sz w:val="20"/>
          <w:szCs w:val="20"/>
        </w:rPr>
        <w:t>Introduction to causal modeling, Bayesian theory and major Bayesian modeling tools for the intelligence analyst</w:t>
      </w:r>
      <w:r>
        <w:rPr>
          <w:i/>
          <w:sz w:val="20"/>
          <w:szCs w:val="20"/>
        </w:rPr>
        <w:t>”</w:t>
      </w:r>
      <w:r w:rsidRPr="00E629D0">
        <w:rPr>
          <w:i/>
          <w:sz w:val="20"/>
          <w:szCs w:val="20"/>
        </w:rPr>
        <w:t>,</w:t>
      </w:r>
      <w:r w:rsidRPr="00E629D0">
        <w:rPr>
          <w:sz w:val="20"/>
          <w:szCs w:val="20"/>
        </w:rPr>
        <w:t xml:space="preserve"> USAF National Air and Space Intelligence Center (NASIC), Wright-Paterson Air Force Base, Ohio.</w:t>
      </w:r>
      <w:r>
        <w:rPr>
          <w:sz w:val="20"/>
          <w:szCs w:val="20"/>
        </w:rPr>
        <w:t xml:space="preserve">          </w:t>
      </w:r>
    </w:p>
    <w:p w:rsidR="003D4AA9" w:rsidRPr="003D4AA9" w:rsidRDefault="006944B2" w:rsidP="00592B66">
      <w:pPr>
        <w:pStyle w:val="Refs"/>
        <w:numPr>
          <w:ilvl w:val="0"/>
          <w:numId w:val="19"/>
        </w:numPr>
        <w:ind w:left="450" w:right="0"/>
        <w:rPr>
          <w:szCs w:val="20"/>
        </w:rPr>
      </w:pPr>
      <w:r w:rsidRPr="003D4AA9">
        <w:rPr>
          <w:sz w:val="20"/>
          <w:szCs w:val="20"/>
        </w:rPr>
        <w:t>Pearl, J., (2000), “</w:t>
      </w:r>
      <w:r w:rsidRPr="003D4AA9">
        <w:rPr>
          <w:i/>
          <w:sz w:val="20"/>
          <w:szCs w:val="20"/>
        </w:rPr>
        <w:t>Causality: models, reasoning and inference</w:t>
      </w:r>
      <w:r w:rsidRPr="003D4AA9">
        <w:rPr>
          <w:sz w:val="20"/>
          <w:szCs w:val="20"/>
        </w:rPr>
        <w:t xml:space="preserve">” (Vol. 29), Cambridge: MIT press.    </w:t>
      </w:r>
    </w:p>
    <w:p w:rsidR="00B6712D" w:rsidRPr="003D4AA9" w:rsidRDefault="006944B2" w:rsidP="00592B66">
      <w:pPr>
        <w:pStyle w:val="Refs"/>
        <w:numPr>
          <w:ilvl w:val="0"/>
          <w:numId w:val="19"/>
        </w:numPr>
        <w:ind w:left="450" w:right="0"/>
        <w:rPr>
          <w:szCs w:val="20"/>
        </w:rPr>
      </w:pPr>
      <w:r w:rsidRPr="003D4AA9">
        <w:rPr>
          <w:szCs w:val="20"/>
        </w:rPr>
        <w:lastRenderedPageBreak/>
        <w:t xml:space="preserve">Brooks, P.S., (2006), “PAINT Program BAA, ProActive INTelliegence”, </w:t>
      </w:r>
      <w:r w:rsidRPr="003D4AA9">
        <w:rPr>
          <w:i/>
          <w:szCs w:val="20"/>
        </w:rPr>
        <w:t>U.S Air Force Research Laboratory Broad Agency Announcement, BAA-07-01-IFKA</w:t>
      </w:r>
      <w:r w:rsidRPr="003D4AA9">
        <w:rPr>
          <w:szCs w:val="20"/>
        </w:rPr>
        <w:t>, Rome, New York</w:t>
      </w:r>
      <w:r w:rsidR="00C3426E" w:rsidRPr="003D4AA9">
        <w:rPr>
          <w:szCs w:val="20"/>
        </w:rPr>
        <w:t>.</w:t>
      </w:r>
    </w:p>
    <w:p w:rsidR="00E72DA2" w:rsidRPr="00E629D0" w:rsidRDefault="006944B2" w:rsidP="00592B66">
      <w:pPr>
        <w:pStyle w:val="Refs"/>
        <w:numPr>
          <w:ilvl w:val="0"/>
          <w:numId w:val="19"/>
        </w:numPr>
        <w:ind w:left="450" w:right="0"/>
        <w:rPr>
          <w:sz w:val="20"/>
          <w:szCs w:val="20"/>
        </w:rPr>
      </w:pPr>
      <w:r w:rsidRPr="00E629D0">
        <w:rPr>
          <w:sz w:val="20"/>
          <w:szCs w:val="20"/>
        </w:rPr>
        <w:t xml:space="preserve">Ariely, D., (2008), </w:t>
      </w:r>
      <w:r>
        <w:rPr>
          <w:sz w:val="20"/>
          <w:szCs w:val="20"/>
        </w:rPr>
        <w:t>“</w:t>
      </w:r>
      <w:r w:rsidRPr="00E629D0">
        <w:rPr>
          <w:sz w:val="20"/>
          <w:szCs w:val="20"/>
        </w:rPr>
        <w:t>Predictably Irrational: The hidden forces that shape our decisions</w:t>
      </w:r>
      <w:r>
        <w:rPr>
          <w:sz w:val="20"/>
          <w:szCs w:val="20"/>
        </w:rPr>
        <w:t>”</w:t>
      </w:r>
      <w:r w:rsidRPr="00E629D0">
        <w:rPr>
          <w:sz w:val="20"/>
          <w:szCs w:val="20"/>
        </w:rPr>
        <w:t>, New York: Harper Perennial</w:t>
      </w:r>
      <w:r w:rsidR="00F94D93">
        <w:rPr>
          <w:sz w:val="20"/>
          <w:szCs w:val="20"/>
        </w:rPr>
        <w:t>.</w:t>
      </w:r>
    </w:p>
    <w:p w:rsidR="00F07EE8" w:rsidRPr="00E629D0" w:rsidRDefault="006944B2" w:rsidP="00592B66">
      <w:pPr>
        <w:pStyle w:val="Refs"/>
        <w:numPr>
          <w:ilvl w:val="0"/>
          <w:numId w:val="19"/>
        </w:numPr>
        <w:ind w:left="450" w:right="0"/>
        <w:rPr>
          <w:sz w:val="20"/>
          <w:szCs w:val="20"/>
        </w:rPr>
      </w:pPr>
      <w:r w:rsidRPr="00E629D0">
        <w:rPr>
          <w:sz w:val="20"/>
          <w:szCs w:val="20"/>
        </w:rPr>
        <w:t xml:space="preserve">Harvey, O. J., White, B. J., Hood, W. R., &amp; Sherif, C. W., (1961), </w:t>
      </w:r>
      <w:r>
        <w:rPr>
          <w:sz w:val="20"/>
          <w:szCs w:val="20"/>
        </w:rPr>
        <w:t>“</w:t>
      </w:r>
      <w:r w:rsidRPr="00E629D0">
        <w:rPr>
          <w:i/>
          <w:sz w:val="20"/>
          <w:szCs w:val="20"/>
        </w:rPr>
        <w:t>Intergroup conflict and cooper</w:t>
      </w:r>
      <w:r w:rsidRPr="00E629D0">
        <w:rPr>
          <w:i/>
          <w:sz w:val="20"/>
          <w:szCs w:val="20"/>
        </w:rPr>
        <w:t>a</w:t>
      </w:r>
      <w:r w:rsidRPr="00E629D0">
        <w:rPr>
          <w:i/>
          <w:sz w:val="20"/>
          <w:szCs w:val="20"/>
        </w:rPr>
        <w:t>tion: The Robbers Cave experiment</w:t>
      </w:r>
      <w:r>
        <w:rPr>
          <w:sz w:val="20"/>
          <w:szCs w:val="20"/>
        </w:rPr>
        <w:t>”</w:t>
      </w:r>
      <w:r w:rsidRPr="00E629D0">
        <w:rPr>
          <w:sz w:val="20"/>
          <w:szCs w:val="20"/>
        </w:rPr>
        <w:t xml:space="preserve"> (Vol. 10). Norman, OK: University Book Exchange</w:t>
      </w:r>
      <w:r w:rsidR="007D5EDF" w:rsidRPr="00E629D0">
        <w:rPr>
          <w:sz w:val="20"/>
          <w:szCs w:val="20"/>
        </w:rPr>
        <w:t>.</w:t>
      </w:r>
    </w:p>
    <w:p w:rsidR="00FC5C65" w:rsidRPr="00E629D0" w:rsidRDefault="006944B2" w:rsidP="00592B66">
      <w:pPr>
        <w:pStyle w:val="Refs"/>
        <w:numPr>
          <w:ilvl w:val="0"/>
          <w:numId w:val="19"/>
        </w:numPr>
        <w:ind w:left="450" w:right="0"/>
        <w:rPr>
          <w:sz w:val="20"/>
          <w:szCs w:val="20"/>
        </w:rPr>
      </w:pPr>
      <w:r w:rsidRPr="00E629D0">
        <w:rPr>
          <w:sz w:val="20"/>
          <w:szCs w:val="20"/>
        </w:rPr>
        <w:t xml:space="preserve">Glick, T.F., (1979), </w:t>
      </w:r>
      <w:r>
        <w:rPr>
          <w:sz w:val="20"/>
          <w:szCs w:val="20"/>
        </w:rPr>
        <w:t>“</w:t>
      </w:r>
      <w:r w:rsidRPr="00E629D0">
        <w:rPr>
          <w:sz w:val="20"/>
          <w:szCs w:val="20"/>
        </w:rPr>
        <w:t>Islamic and Christian Spain in the Early Middle Ages: Comparative Perspectives on Social and Cultural Formation</w:t>
      </w:r>
      <w:r>
        <w:rPr>
          <w:sz w:val="20"/>
          <w:szCs w:val="20"/>
        </w:rPr>
        <w:t>”</w:t>
      </w:r>
      <w:r w:rsidRPr="00E629D0">
        <w:rPr>
          <w:sz w:val="20"/>
          <w:szCs w:val="20"/>
        </w:rPr>
        <w:t>; Princeton Un</w:t>
      </w:r>
      <w:r w:rsidRPr="00E629D0">
        <w:rPr>
          <w:sz w:val="20"/>
          <w:szCs w:val="20"/>
        </w:rPr>
        <w:t>i</w:t>
      </w:r>
      <w:r w:rsidRPr="00E629D0">
        <w:rPr>
          <w:sz w:val="20"/>
          <w:szCs w:val="20"/>
        </w:rPr>
        <w:t>versity Press, Princeton</w:t>
      </w:r>
      <w:r w:rsidR="00FC5C65" w:rsidRPr="00E629D0">
        <w:rPr>
          <w:sz w:val="20"/>
          <w:szCs w:val="20"/>
        </w:rPr>
        <w:t>.</w:t>
      </w:r>
    </w:p>
    <w:p w:rsidR="00EE1530" w:rsidRPr="00E629D0" w:rsidRDefault="006944B2" w:rsidP="00592B66">
      <w:pPr>
        <w:pStyle w:val="Refs"/>
        <w:numPr>
          <w:ilvl w:val="0"/>
          <w:numId w:val="19"/>
        </w:numPr>
        <w:ind w:left="450" w:right="0"/>
        <w:rPr>
          <w:sz w:val="20"/>
          <w:szCs w:val="20"/>
        </w:rPr>
      </w:pPr>
      <w:r w:rsidRPr="00E629D0">
        <w:rPr>
          <w:sz w:val="20"/>
          <w:szCs w:val="20"/>
        </w:rPr>
        <w:t xml:space="preserve">Ariely, D., (2011), </w:t>
      </w:r>
      <w:r>
        <w:rPr>
          <w:sz w:val="20"/>
          <w:szCs w:val="20"/>
        </w:rPr>
        <w:t>“</w:t>
      </w:r>
      <w:r w:rsidRPr="00E629D0">
        <w:rPr>
          <w:sz w:val="20"/>
          <w:szCs w:val="20"/>
        </w:rPr>
        <w:t>The Upside of Irrationality: The Unexpected Benefits of Defying Logic</w:t>
      </w:r>
      <w:r>
        <w:rPr>
          <w:sz w:val="20"/>
          <w:szCs w:val="20"/>
        </w:rPr>
        <w:t>”</w:t>
      </w:r>
      <w:r w:rsidRPr="00E629D0">
        <w:rPr>
          <w:sz w:val="20"/>
          <w:szCs w:val="20"/>
        </w:rPr>
        <w:t>, New York: Harper Perennial</w:t>
      </w:r>
      <w:r w:rsidR="007F7AAB" w:rsidRPr="00E629D0">
        <w:rPr>
          <w:sz w:val="20"/>
          <w:szCs w:val="20"/>
        </w:rPr>
        <w:t>.</w:t>
      </w:r>
    </w:p>
    <w:p w:rsidR="00EE1530" w:rsidRPr="00E629D0" w:rsidRDefault="006944B2" w:rsidP="00592B66">
      <w:pPr>
        <w:pStyle w:val="Refs"/>
        <w:numPr>
          <w:ilvl w:val="0"/>
          <w:numId w:val="19"/>
        </w:numPr>
        <w:ind w:left="450" w:right="0"/>
        <w:rPr>
          <w:sz w:val="20"/>
          <w:szCs w:val="20"/>
        </w:rPr>
      </w:pPr>
      <w:r w:rsidRPr="00E629D0">
        <w:rPr>
          <w:sz w:val="20"/>
          <w:szCs w:val="20"/>
        </w:rPr>
        <w:t xml:space="preserve">Kahneman, D., (2011), </w:t>
      </w:r>
      <w:r>
        <w:rPr>
          <w:sz w:val="20"/>
          <w:szCs w:val="20"/>
        </w:rPr>
        <w:t>“</w:t>
      </w:r>
      <w:r w:rsidRPr="00E629D0">
        <w:rPr>
          <w:i/>
          <w:sz w:val="20"/>
          <w:szCs w:val="20"/>
        </w:rPr>
        <w:t>Thinking, fast and slow</w:t>
      </w:r>
      <w:r>
        <w:rPr>
          <w:sz w:val="20"/>
          <w:szCs w:val="20"/>
        </w:rPr>
        <w:t>”</w:t>
      </w:r>
      <w:r w:rsidRPr="00E629D0">
        <w:rPr>
          <w:sz w:val="20"/>
          <w:szCs w:val="20"/>
        </w:rPr>
        <w:t xml:space="preserve">, New York: Farrar, Straus and </w:t>
      </w:r>
      <w:r w:rsidRPr="00F94D93">
        <w:rPr>
          <w:sz w:val="20"/>
          <w:szCs w:val="20"/>
        </w:rPr>
        <w:t>Giroux</w:t>
      </w:r>
      <w:r w:rsidR="007F7AAB" w:rsidRPr="00E629D0">
        <w:rPr>
          <w:sz w:val="20"/>
          <w:szCs w:val="20"/>
        </w:rPr>
        <w:t>.</w:t>
      </w:r>
    </w:p>
    <w:p w:rsidR="00EA1243" w:rsidRPr="00E629D0" w:rsidRDefault="006944B2" w:rsidP="00592B66">
      <w:pPr>
        <w:pStyle w:val="Refs"/>
        <w:numPr>
          <w:ilvl w:val="0"/>
          <w:numId w:val="19"/>
        </w:numPr>
        <w:ind w:left="450" w:right="0"/>
        <w:rPr>
          <w:sz w:val="20"/>
          <w:szCs w:val="20"/>
        </w:rPr>
      </w:pPr>
      <w:r w:rsidRPr="00E629D0">
        <w:rPr>
          <w:sz w:val="20"/>
          <w:szCs w:val="20"/>
        </w:rPr>
        <w:t xml:space="preserve">Gladwell, M., (2008), </w:t>
      </w:r>
      <w:r>
        <w:rPr>
          <w:sz w:val="20"/>
          <w:szCs w:val="20"/>
        </w:rPr>
        <w:t>“</w:t>
      </w:r>
      <w:r w:rsidRPr="00E460F2">
        <w:rPr>
          <w:i/>
          <w:sz w:val="20"/>
          <w:szCs w:val="20"/>
        </w:rPr>
        <w:t>Outliers: The story of su</w:t>
      </w:r>
      <w:r w:rsidRPr="00E460F2">
        <w:rPr>
          <w:i/>
          <w:sz w:val="20"/>
          <w:szCs w:val="20"/>
        </w:rPr>
        <w:t>c</w:t>
      </w:r>
      <w:r w:rsidRPr="00E460F2">
        <w:rPr>
          <w:i/>
          <w:sz w:val="20"/>
          <w:szCs w:val="20"/>
        </w:rPr>
        <w:t>cess</w:t>
      </w:r>
      <w:r>
        <w:rPr>
          <w:sz w:val="20"/>
          <w:szCs w:val="20"/>
        </w:rPr>
        <w:t>”</w:t>
      </w:r>
      <w:r w:rsidRPr="00E629D0">
        <w:rPr>
          <w:sz w:val="20"/>
          <w:szCs w:val="20"/>
        </w:rPr>
        <w:t>, New York: Little, Brown and Co.</w:t>
      </w:r>
      <w:r>
        <w:rPr>
          <w:sz w:val="20"/>
          <w:szCs w:val="20"/>
        </w:rPr>
        <w:t xml:space="preserve">     </w:t>
      </w:r>
    </w:p>
    <w:p w:rsidR="00F07EE8" w:rsidRPr="00E629D0" w:rsidRDefault="006944B2" w:rsidP="00592B66">
      <w:pPr>
        <w:pStyle w:val="Refs"/>
        <w:numPr>
          <w:ilvl w:val="0"/>
          <w:numId w:val="19"/>
        </w:numPr>
        <w:ind w:left="450" w:right="0"/>
        <w:rPr>
          <w:sz w:val="20"/>
          <w:szCs w:val="20"/>
        </w:rPr>
      </w:pPr>
      <w:r w:rsidRPr="00E629D0">
        <w:rPr>
          <w:sz w:val="20"/>
          <w:szCs w:val="20"/>
        </w:rPr>
        <w:t xml:space="preserve">Tegarden, D.P. (1999), </w:t>
      </w:r>
      <w:r>
        <w:rPr>
          <w:sz w:val="20"/>
          <w:szCs w:val="20"/>
        </w:rPr>
        <w:t>“</w:t>
      </w:r>
      <w:r w:rsidRPr="00E629D0">
        <w:rPr>
          <w:i/>
          <w:sz w:val="20"/>
          <w:szCs w:val="20"/>
        </w:rPr>
        <w:t>Business Information Vi</w:t>
      </w:r>
      <w:r w:rsidRPr="00E629D0">
        <w:rPr>
          <w:i/>
          <w:sz w:val="20"/>
          <w:szCs w:val="20"/>
        </w:rPr>
        <w:t>s</w:t>
      </w:r>
      <w:r w:rsidRPr="00E629D0">
        <w:rPr>
          <w:i/>
          <w:sz w:val="20"/>
          <w:szCs w:val="20"/>
        </w:rPr>
        <w:t>ualization</w:t>
      </w:r>
      <w:r>
        <w:rPr>
          <w:sz w:val="20"/>
          <w:szCs w:val="20"/>
        </w:rPr>
        <w:t>”</w:t>
      </w:r>
      <w:r w:rsidRPr="00E629D0">
        <w:rPr>
          <w:sz w:val="20"/>
          <w:szCs w:val="20"/>
        </w:rPr>
        <w:t>, Communications of AIS, Volume 1, Article 4.</w:t>
      </w:r>
      <w:r>
        <w:rPr>
          <w:sz w:val="20"/>
          <w:szCs w:val="20"/>
        </w:rPr>
        <w:t xml:space="preserve">   </w:t>
      </w:r>
      <w:r w:rsidR="00F07EE8" w:rsidRPr="00E629D0">
        <w:rPr>
          <w:sz w:val="20"/>
          <w:szCs w:val="20"/>
        </w:rPr>
        <w:t xml:space="preserve">Wikipedia, (2014), </w:t>
      </w:r>
      <w:r w:rsidR="00E460F2">
        <w:rPr>
          <w:sz w:val="20"/>
          <w:szCs w:val="20"/>
        </w:rPr>
        <w:t>“</w:t>
      </w:r>
      <w:r w:rsidR="00F07EE8" w:rsidRPr="00E629D0">
        <w:rPr>
          <w:i/>
          <w:sz w:val="20"/>
          <w:szCs w:val="20"/>
        </w:rPr>
        <w:t>Quantum mecha</w:t>
      </w:r>
      <w:r w:rsidR="00F07EE8" w:rsidRPr="00E629D0">
        <w:rPr>
          <w:i/>
          <w:sz w:val="20"/>
          <w:szCs w:val="20"/>
        </w:rPr>
        <w:t>n</w:t>
      </w:r>
      <w:r w:rsidR="00F07EE8" w:rsidRPr="00E629D0">
        <w:rPr>
          <w:i/>
          <w:sz w:val="20"/>
          <w:szCs w:val="20"/>
        </w:rPr>
        <w:t>ics</w:t>
      </w:r>
      <w:r w:rsidR="00E460F2">
        <w:rPr>
          <w:sz w:val="20"/>
          <w:szCs w:val="20"/>
        </w:rPr>
        <w:t>”</w:t>
      </w:r>
      <w:r w:rsidR="00F07EE8" w:rsidRPr="00E629D0">
        <w:rPr>
          <w:sz w:val="20"/>
          <w:szCs w:val="20"/>
        </w:rPr>
        <w:t xml:space="preserve">, </w:t>
      </w:r>
      <w:r w:rsidR="007D5EDF" w:rsidRPr="00E629D0">
        <w:rPr>
          <w:sz w:val="20"/>
          <w:szCs w:val="20"/>
        </w:rPr>
        <w:t>re</w:t>
      </w:r>
      <w:r w:rsidR="00F94D93">
        <w:rPr>
          <w:sz w:val="20"/>
          <w:szCs w:val="20"/>
        </w:rPr>
        <w:t xml:space="preserve">trieved </w:t>
      </w:r>
      <w:r w:rsidR="007D5EDF" w:rsidRPr="00E629D0">
        <w:rPr>
          <w:sz w:val="20"/>
          <w:szCs w:val="20"/>
        </w:rPr>
        <w:t>on 18 December 2014, from http://en.wikipedia.org/wiki/Quantum_mechanics</w:t>
      </w:r>
    </w:p>
    <w:p w:rsidR="00BE10DA" w:rsidRDefault="00F94D93" w:rsidP="00592B66">
      <w:pPr>
        <w:pStyle w:val="Refs"/>
        <w:numPr>
          <w:ilvl w:val="0"/>
          <w:numId w:val="19"/>
        </w:numPr>
        <w:ind w:left="450" w:right="0"/>
        <w:rPr>
          <w:sz w:val="20"/>
          <w:szCs w:val="20"/>
        </w:rPr>
      </w:pPr>
      <w:r w:rsidRPr="00E629D0">
        <w:rPr>
          <w:sz w:val="20"/>
          <w:szCs w:val="20"/>
        </w:rPr>
        <w:t xml:space="preserve">Doleisch, H., Gasser, M., &amp;  Hauser H., (2003), </w:t>
      </w:r>
      <w:r>
        <w:rPr>
          <w:sz w:val="20"/>
          <w:szCs w:val="20"/>
        </w:rPr>
        <w:t>“</w:t>
      </w:r>
      <w:r w:rsidRPr="00E629D0">
        <w:rPr>
          <w:sz w:val="20"/>
          <w:szCs w:val="20"/>
        </w:rPr>
        <w:t>Inter-active feature specification forcus+context visualization of complex simulation data</w:t>
      </w:r>
      <w:r>
        <w:rPr>
          <w:sz w:val="20"/>
          <w:szCs w:val="20"/>
        </w:rPr>
        <w:t>”</w:t>
      </w:r>
      <w:r w:rsidRPr="00E629D0">
        <w:rPr>
          <w:sz w:val="20"/>
          <w:szCs w:val="20"/>
        </w:rPr>
        <w:t>, In Pr</w:t>
      </w:r>
      <w:r w:rsidRPr="00E629D0">
        <w:rPr>
          <w:sz w:val="20"/>
          <w:szCs w:val="20"/>
        </w:rPr>
        <w:t>o</w:t>
      </w:r>
      <w:r w:rsidRPr="00E629D0">
        <w:rPr>
          <w:sz w:val="20"/>
          <w:szCs w:val="20"/>
        </w:rPr>
        <w:t xml:space="preserve">ceedings of the </w:t>
      </w:r>
      <w:r w:rsidRPr="00E629D0">
        <w:rPr>
          <w:i/>
          <w:sz w:val="20"/>
          <w:szCs w:val="20"/>
        </w:rPr>
        <w:t xml:space="preserve">5th Joint IEEE TCVG - EUROGRAPHICS Symposium on Visualization </w:t>
      </w:r>
      <w:r w:rsidRPr="00E629D0">
        <w:rPr>
          <w:sz w:val="20"/>
          <w:szCs w:val="20"/>
        </w:rPr>
        <w:t xml:space="preserve">(Vis-Sym 2003), ACM Press, </w:t>
      </w:r>
    </w:p>
    <w:p w:rsidR="006944B2" w:rsidRPr="00E629D0" w:rsidRDefault="00F94D93" w:rsidP="00592B66">
      <w:pPr>
        <w:pStyle w:val="Refs"/>
        <w:numPr>
          <w:ilvl w:val="0"/>
          <w:numId w:val="19"/>
        </w:numPr>
        <w:ind w:left="450" w:right="0"/>
        <w:rPr>
          <w:sz w:val="20"/>
          <w:szCs w:val="20"/>
        </w:rPr>
      </w:pPr>
      <w:r w:rsidRPr="00150380">
        <w:rPr>
          <w:sz w:val="20"/>
          <w:szCs w:val="20"/>
        </w:rPr>
        <w:t>Fogel, D., (1995), “</w:t>
      </w:r>
      <w:r w:rsidRPr="00150380">
        <w:rPr>
          <w:i/>
          <w:sz w:val="20"/>
          <w:szCs w:val="20"/>
        </w:rPr>
        <w:t>Evolutionary Computation</w:t>
      </w:r>
      <w:r w:rsidRPr="00150380">
        <w:rPr>
          <w:sz w:val="20"/>
          <w:szCs w:val="20"/>
        </w:rPr>
        <w:t>”, New York: IEEE Press.</w:t>
      </w:r>
    </w:p>
    <w:p w:rsidR="000D24B3" w:rsidRDefault="00F94D93" w:rsidP="000D24B3">
      <w:pPr>
        <w:pStyle w:val="Refs"/>
        <w:ind w:left="180" w:right="90" w:hanging="180"/>
      </w:pPr>
      <w:r w:rsidRPr="00E629D0">
        <w:rPr>
          <w:sz w:val="20"/>
          <w:szCs w:val="20"/>
        </w:rPr>
        <w:t xml:space="preserve">Wang, Y., Bollig, E. F., Kadlec, B. J., Garbow, Z. A., Erlebacher, G. , Yuen, D. A., Rudolph, M., Yang, L. X., &amp; Sevre, E.O.D., (2005), </w:t>
      </w:r>
      <w:r>
        <w:rPr>
          <w:sz w:val="20"/>
          <w:szCs w:val="20"/>
        </w:rPr>
        <w:t>“</w:t>
      </w:r>
      <w:r w:rsidRPr="00E629D0">
        <w:rPr>
          <w:sz w:val="20"/>
          <w:szCs w:val="20"/>
        </w:rPr>
        <w:t>WEB-IS (integrated system): an overall view</w:t>
      </w:r>
      <w:r>
        <w:rPr>
          <w:sz w:val="20"/>
          <w:szCs w:val="20"/>
        </w:rPr>
        <w:t>”</w:t>
      </w:r>
      <w:r w:rsidRPr="00E629D0">
        <w:rPr>
          <w:sz w:val="20"/>
          <w:szCs w:val="20"/>
        </w:rPr>
        <w:t xml:space="preserve">, </w:t>
      </w:r>
      <w:r w:rsidRPr="00E629D0">
        <w:rPr>
          <w:i/>
          <w:sz w:val="20"/>
          <w:szCs w:val="20"/>
        </w:rPr>
        <w:t>Journal: International R</w:t>
      </w:r>
      <w:r w:rsidRPr="00E629D0">
        <w:rPr>
          <w:i/>
          <w:sz w:val="20"/>
          <w:szCs w:val="20"/>
        </w:rPr>
        <w:t>e</w:t>
      </w:r>
      <w:r w:rsidRPr="00E629D0">
        <w:rPr>
          <w:i/>
          <w:sz w:val="20"/>
          <w:szCs w:val="20"/>
        </w:rPr>
        <w:t>view of Economics</w:t>
      </w:r>
      <w:r w:rsidRPr="00E629D0">
        <w:rPr>
          <w:sz w:val="20"/>
          <w:szCs w:val="20"/>
        </w:rPr>
        <w:t xml:space="preserve"> , vol. 10, no. 1, pp. 27-42, 2005.</w:t>
      </w:r>
    </w:p>
    <w:p w:rsidR="000D24B3" w:rsidRDefault="000D24B3" w:rsidP="000D24B3">
      <w:pPr>
        <w:pStyle w:val="Refs"/>
        <w:ind w:left="180" w:right="90" w:hanging="180"/>
      </w:pPr>
    </w:p>
    <w:p w:rsidR="000D24B3" w:rsidRDefault="000D24B3" w:rsidP="000D24B3">
      <w:pPr>
        <w:pStyle w:val="Refs"/>
        <w:ind w:left="180" w:right="90" w:hanging="180"/>
        <w:sectPr w:rsidR="000D24B3" w:rsidSect="000D24B3">
          <w:type w:val="continuous"/>
          <w:pgSz w:w="12240" w:h="15840"/>
          <w:pgMar w:top="1440" w:right="1440" w:bottom="1440" w:left="1260" w:header="720" w:footer="404" w:gutter="0"/>
          <w:cols w:num="2" w:space="360"/>
          <w:docGrid w:linePitch="360"/>
        </w:sectPr>
      </w:pPr>
    </w:p>
    <w:p w:rsidR="00F81410" w:rsidRPr="00F81410" w:rsidRDefault="00592B66" w:rsidP="0057685D">
      <w:pPr>
        <w:rPr>
          <w:b/>
          <w:sz w:val="24"/>
          <w:szCs w:val="24"/>
        </w:rPr>
      </w:pPr>
      <w:r w:rsidRPr="00F81410">
        <w:rPr>
          <w:b/>
          <w:spacing w:val="-1"/>
          <w:sz w:val="24"/>
          <w:szCs w:val="24"/>
        </w:rPr>
        <w:lastRenderedPageBreak/>
        <w:t>A</w:t>
      </w:r>
      <w:r w:rsidRPr="00F81410">
        <w:rPr>
          <w:b/>
          <w:sz w:val="24"/>
          <w:szCs w:val="24"/>
        </w:rPr>
        <w:t>u</w:t>
      </w:r>
      <w:r w:rsidRPr="00F81410">
        <w:rPr>
          <w:b/>
          <w:spacing w:val="-1"/>
          <w:sz w:val="24"/>
          <w:szCs w:val="24"/>
        </w:rPr>
        <w:t>t</w:t>
      </w:r>
      <w:r w:rsidRPr="00F81410">
        <w:rPr>
          <w:b/>
          <w:sz w:val="24"/>
          <w:szCs w:val="24"/>
        </w:rPr>
        <w:t>hor</w:t>
      </w:r>
      <w:r w:rsidRPr="00F81410">
        <w:rPr>
          <w:b/>
          <w:spacing w:val="-1"/>
          <w:sz w:val="24"/>
          <w:szCs w:val="24"/>
        </w:rPr>
        <w:t xml:space="preserve"> </w:t>
      </w:r>
      <w:r w:rsidRPr="00F81410">
        <w:rPr>
          <w:b/>
          <w:spacing w:val="-2"/>
          <w:sz w:val="24"/>
          <w:szCs w:val="24"/>
        </w:rPr>
        <w:t>B</w:t>
      </w:r>
      <w:r w:rsidRPr="00F81410">
        <w:rPr>
          <w:b/>
          <w:sz w:val="24"/>
          <w:szCs w:val="24"/>
        </w:rPr>
        <w:t>iog</w:t>
      </w:r>
      <w:r w:rsidRPr="00F81410">
        <w:rPr>
          <w:b/>
          <w:spacing w:val="-1"/>
          <w:sz w:val="24"/>
          <w:szCs w:val="24"/>
        </w:rPr>
        <w:t>r</w:t>
      </w:r>
      <w:r w:rsidRPr="00F81410">
        <w:rPr>
          <w:b/>
          <w:spacing w:val="-3"/>
          <w:sz w:val="24"/>
          <w:szCs w:val="24"/>
        </w:rPr>
        <w:t>a</w:t>
      </w:r>
      <w:r w:rsidRPr="00F81410">
        <w:rPr>
          <w:b/>
          <w:sz w:val="24"/>
          <w:szCs w:val="24"/>
        </w:rPr>
        <w:t>p</w:t>
      </w:r>
      <w:r w:rsidRPr="00F81410">
        <w:rPr>
          <w:b/>
          <w:spacing w:val="-2"/>
          <w:sz w:val="24"/>
          <w:szCs w:val="24"/>
        </w:rPr>
        <w:t>h</w:t>
      </w:r>
      <w:r w:rsidRPr="00F81410">
        <w:rPr>
          <w:b/>
          <w:sz w:val="24"/>
          <w:szCs w:val="24"/>
        </w:rPr>
        <w:t>i</w:t>
      </w:r>
      <w:r w:rsidRPr="00F81410">
        <w:rPr>
          <w:b/>
          <w:spacing w:val="-1"/>
          <w:sz w:val="24"/>
          <w:szCs w:val="24"/>
        </w:rPr>
        <w:t>e</w:t>
      </w:r>
      <w:r w:rsidRPr="00F81410">
        <w:rPr>
          <w:b/>
          <w:sz w:val="24"/>
          <w:szCs w:val="24"/>
        </w:rPr>
        <w:t xml:space="preserve">s </w:t>
      </w:r>
    </w:p>
    <w:p w:rsidR="00F81410" w:rsidRDefault="00F81410" w:rsidP="0057685D">
      <w:pPr>
        <w:rPr>
          <w:b/>
        </w:rPr>
      </w:pPr>
    </w:p>
    <w:p w:rsidR="0057685D" w:rsidRDefault="0057685D" w:rsidP="0057685D">
      <w:r w:rsidRPr="00F81410">
        <w:rPr>
          <w:rStyle w:val="S-AuthBioNmChar"/>
        </w:rPr>
        <w:t>Philip Amburn</w:t>
      </w:r>
      <w:r w:rsidRPr="0057685D">
        <w:rPr>
          <w:b/>
        </w:rPr>
        <w:t xml:space="preserve"> </w:t>
      </w:r>
      <w:r w:rsidRPr="0057685D">
        <w:t>is an Adjunct Lecturer in the Co</w:t>
      </w:r>
      <w:r w:rsidRPr="0057685D">
        <w:t>m</w:t>
      </w:r>
      <w:r w:rsidRPr="0057685D">
        <w:t xml:space="preserve">puter Science Department of the University of Arizona. Prior to that, he was a Research Assistant Professor at Mississippi State University and also had taught as an Adjunct Faculty member at the Air Force Institute of </w:t>
      </w:r>
      <w:r w:rsidRPr="0057685D">
        <w:lastRenderedPageBreak/>
        <w:t>Technology (AFIT). After AFIT, he worked at Wright-Patterson AFB in Ohio for SAIC as the Forces Modeling and Simulation on-site advisor in Programming Env</w:t>
      </w:r>
      <w:r w:rsidRPr="0057685D">
        <w:t>i</w:t>
      </w:r>
      <w:r w:rsidRPr="0057685D">
        <w:t>ronment and Training for the High Performance Comp</w:t>
      </w:r>
      <w:r w:rsidRPr="0057685D">
        <w:t>u</w:t>
      </w:r>
      <w:r w:rsidRPr="0057685D">
        <w:t xml:space="preserve">ting Modernization Program. His research interests are constructive and virtual simulation, interactive 3D graphics, and visualization. He retired as a Lieutenant </w:t>
      </w:r>
      <w:r w:rsidRPr="0057685D">
        <w:lastRenderedPageBreak/>
        <w:t>Colonel from the United States Air Force. Dr. Amburn received a BS degree in Physics from Kansas State Teachers College, his MSCS degree from AFIT, and his Ph.D. degree in Computer Science from the University of North Carolina, Chapel Hill.</w:t>
      </w:r>
    </w:p>
    <w:p w:rsidR="000D24B3" w:rsidRPr="0057685D" w:rsidRDefault="000D24B3" w:rsidP="0057685D">
      <w:pPr>
        <w:rPr>
          <w:b/>
        </w:rPr>
      </w:pPr>
    </w:p>
    <w:p w:rsidR="0057685D" w:rsidRDefault="0057685D" w:rsidP="0057685D">
      <w:r w:rsidRPr="00F81410">
        <w:rPr>
          <w:rStyle w:val="S-AuthBioNmChar"/>
        </w:rPr>
        <w:t>Dan M. Davis</w:t>
      </w:r>
      <w:r w:rsidRPr="0057685D">
        <w:rPr>
          <w:b/>
        </w:rPr>
        <w:t xml:space="preserve"> </w:t>
      </w:r>
      <w:r w:rsidRPr="0057685D">
        <w:t>is a consultant for the Information Sc</w:t>
      </w:r>
      <w:r w:rsidRPr="0057685D">
        <w:t>i</w:t>
      </w:r>
      <w:r w:rsidRPr="0057685D">
        <w:t>ences Institute, University of Southern California, focu</w:t>
      </w:r>
      <w:r w:rsidRPr="0057685D">
        <w:t>s</w:t>
      </w:r>
      <w:r w:rsidRPr="0057685D">
        <w:t>ing on large-scale distributed DoD simulations. His se</w:t>
      </w:r>
      <w:r w:rsidRPr="0057685D">
        <w:t>r</w:t>
      </w:r>
      <w:r w:rsidRPr="0057685D">
        <w:t>vice there was capped by his being the Director of the JESPP project for a decade. Earlier, as Assistant Director of the Center for Advanced Computing Research at Ca</w:t>
      </w:r>
      <w:r w:rsidRPr="0057685D">
        <w:t>l</w:t>
      </w:r>
      <w:r w:rsidRPr="0057685D">
        <w:t>tech, he managed Synthetic Forces Express, bringing HPC to DoD simulations. Prior experience includes ser</w:t>
      </w:r>
      <w:r w:rsidRPr="0057685D">
        <w:t>v</w:t>
      </w:r>
      <w:r w:rsidRPr="0057685D">
        <w:t>ing as a Director at the Maui High Performance Comp</w:t>
      </w:r>
      <w:r w:rsidRPr="0057685D">
        <w:t>u</w:t>
      </w:r>
      <w:r w:rsidRPr="0057685D">
        <w:t>ting Center and as a Software Engineer at the Jet Propu</w:t>
      </w:r>
      <w:r w:rsidRPr="0057685D">
        <w:t>l</w:t>
      </w:r>
      <w:r w:rsidRPr="0057685D">
        <w:t>sion Laboratory and Martin Marietta. He has served as the Chairman of the Coalition of Academic Superco</w:t>
      </w:r>
      <w:r w:rsidRPr="0057685D">
        <w:t>m</w:t>
      </w:r>
      <w:r w:rsidRPr="0057685D">
        <w:t>puting Centers and has taught at the undergraduate and graduate levels. As early as 1971, Dan was writing pr</w:t>
      </w:r>
      <w:r w:rsidRPr="0057685D">
        <w:t>o</w:t>
      </w:r>
      <w:r w:rsidRPr="0057685D">
        <w:t>grams in FORTRAN on one of Seymour Cray’s CDC 6500’s. He saw duty in Vietnam as a USMC Cryptol</w:t>
      </w:r>
      <w:r w:rsidRPr="0057685D">
        <w:t>o</w:t>
      </w:r>
      <w:r w:rsidRPr="0057685D">
        <w:t>gist and retired as a Commander, Cryptologic Specialty, U.S.N.R. He received B.A. and J.D. degrees from the University of Colorado in Boulder.</w:t>
      </w:r>
    </w:p>
    <w:p w:rsidR="000D24B3" w:rsidRPr="0057685D" w:rsidRDefault="000D24B3" w:rsidP="0057685D"/>
    <w:p w:rsidR="0057685D" w:rsidRDefault="0057685D" w:rsidP="0057685D">
      <w:pPr>
        <w:rPr>
          <w:b/>
        </w:rPr>
      </w:pPr>
      <w:r w:rsidRPr="00F81410">
        <w:rPr>
          <w:rStyle w:val="S-AuthBioNmChar"/>
        </w:rPr>
        <w:t>Robert F. Lucas</w:t>
      </w:r>
      <w:r w:rsidRPr="0057685D">
        <w:rPr>
          <w:b/>
        </w:rPr>
        <w:t xml:space="preserve"> </w:t>
      </w:r>
      <w:r w:rsidRPr="0057685D">
        <w:t>is a Deputy Director of the Info</w:t>
      </w:r>
      <w:r w:rsidRPr="0057685D">
        <w:t>r</w:t>
      </w:r>
      <w:r w:rsidRPr="0057685D">
        <w:t>mation Sciences Institute at the University of Southern California and leads the Computational Sciences Div</w:t>
      </w:r>
      <w:r w:rsidRPr="0057685D">
        <w:t>i</w:t>
      </w:r>
      <w:r w:rsidRPr="0057685D">
        <w:t xml:space="preserve">sion. He is a Research Associate Professor in the USC </w:t>
      </w:r>
      <w:r w:rsidRPr="0057685D">
        <w:lastRenderedPageBreak/>
        <w:t>Department of Computer Science. At ISI he manages research in computer architectures, VLSI, compilers, and other software tools. He was the principal investigator on the JESPP project from 2002 to 2011, which first i</w:t>
      </w:r>
      <w:r w:rsidRPr="0057685D">
        <w:t>m</w:t>
      </w:r>
      <w:r w:rsidRPr="0057685D">
        <w:t>plemented GPU acceleration in high performance co</w:t>
      </w:r>
      <w:r w:rsidRPr="0057685D">
        <w:t>m</w:t>
      </w:r>
      <w:r w:rsidRPr="0057685D">
        <w:t>puting for battlefield simulations. Prior to joining ISI, he did tours as the Director of High Performance Comp</w:t>
      </w:r>
      <w:r w:rsidRPr="0057685D">
        <w:t>u</w:t>
      </w:r>
      <w:r w:rsidRPr="0057685D">
        <w:t>ting Research for NERSC at LBNL, the Deputy Director of DARPA's ITO, and a researcher at the Institute for Defense Analyses, supporting the National Security Agency. Dr. Lucas earned BS, MS, and PhD degrees in Electrical Engineering from Stanford University</w:t>
      </w:r>
      <w:r w:rsidRPr="0057685D">
        <w:rPr>
          <w:b/>
        </w:rPr>
        <w:t>.</w:t>
      </w:r>
    </w:p>
    <w:p w:rsidR="00F81410" w:rsidRPr="0057685D" w:rsidRDefault="00F81410" w:rsidP="0057685D">
      <w:pPr>
        <w:rPr>
          <w:b/>
        </w:rPr>
      </w:pPr>
    </w:p>
    <w:p w:rsidR="000D24B3" w:rsidRPr="0057685D" w:rsidRDefault="0057685D" w:rsidP="0057685D">
      <w:pPr>
        <w:rPr>
          <w:b/>
        </w:rPr>
      </w:pPr>
      <w:r w:rsidRPr="00F81410">
        <w:rPr>
          <w:rStyle w:val="S-AuthBioNmChar"/>
        </w:rPr>
        <w:t>Daniel P. Burns</w:t>
      </w:r>
      <w:r w:rsidR="00BA4416" w:rsidRPr="00BA4416">
        <w:t xml:space="preserve"> is a lifelong Systems Engineer first with the Active Duty Navy, then with a Fortune 250 Company and small business as well as in Academia. He  formerly served  as Naval Chair and a Professor of Pra</w:t>
      </w:r>
      <w:r w:rsidR="00BA4416" w:rsidRPr="00BA4416">
        <w:t>c</w:t>
      </w:r>
      <w:r w:rsidR="00BA4416" w:rsidRPr="00BA4416">
        <w:t>tice in the Department of Systems Engineering at the Naval Postgraduate School (NPS) in Monterey Califo</w:t>
      </w:r>
      <w:r w:rsidR="00BA4416" w:rsidRPr="00BA4416">
        <w:t>r</w:t>
      </w:r>
      <w:r w:rsidR="00BA4416" w:rsidRPr="00BA4416">
        <w:t>nia.  He is a retired Captain in the United States Navy and has served as the as the Military Associate Dean and as acting Dean of the Graduate School of Engineering and Applied Sciences at NPS. For eight years he directed research as a senior executive at SAIC. His research i</w:t>
      </w:r>
      <w:r w:rsidR="00BA4416" w:rsidRPr="00BA4416">
        <w:t>n</w:t>
      </w:r>
      <w:r w:rsidR="00BA4416" w:rsidRPr="00BA4416">
        <w:t>terests center on analyses of both human and resource utilization in defense efforts.  Captain Burns received a BS degree from the U.S. Naval Academy and an MS from the Naval Postgraduate School.  He is currently finishing his dissertation for a PhD from Southern Met</w:t>
      </w:r>
      <w:r w:rsidR="00BA4416" w:rsidRPr="00BA4416">
        <w:t>h</w:t>
      </w:r>
      <w:r w:rsidR="00BA4416" w:rsidRPr="00BA4416">
        <w:t xml:space="preserve">odist University.  </w:t>
      </w:r>
    </w:p>
    <w:p w:rsidR="0057685D" w:rsidRPr="0057685D" w:rsidRDefault="0057685D" w:rsidP="0057685D">
      <w:pPr>
        <w:sectPr w:rsidR="0057685D" w:rsidRPr="0057685D" w:rsidSect="000D24B3">
          <w:type w:val="continuous"/>
          <w:pgSz w:w="12240" w:h="15840"/>
          <w:pgMar w:top="1440" w:right="1440" w:bottom="1440" w:left="1260" w:header="720" w:footer="404" w:gutter="0"/>
          <w:cols w:num="2" w:space="360"/>
          <w:docGrid w:linePitch="360"/>
        </w:sectPr>
      </w:pPr>
    </w:p>
    <w:p w:rsidR="0057685D" w:rsidRPr="0057685D" w:rsidRDefault="0057685D" w:rsidP="0057685D"/>
    <w:p w:rsidR="00B2287E" w:rsidRPr="0057685D" w:rsidRDefault="00B2287E" w:rsidP="0057685D">
      <w:pPr>
        <w:pStyle w:val="Refs"/>
      </w:pPr>
    </w:p>
    <w:sectPr w:rsidR="00B2287E" w:rsidRPr="0057685D" w:rsidSect="003C451D">
      <w:type w:val="continuous"/>
      <w:pgSz w:w="12240" w:h="15840"/>
      <w:pgMar w:top="1440" w:right="1440" w:bottom="1440" w:left="1440" w:header="720" w:footer="404"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9" w:author="Phil" w:date="2015-06-05T12:05:00Z" w:initials="P">
    <w:p w:rsidR="00A92319" w:rsidRDefault="00A92319" w:rsidP="00A92319">
      <w:pPr>
        <w:pStyle w:val="CommentText"/>
      </w:pPr>
      <w:r>
        <w:rPr>
          <w:rStyle w:val="CommentReference"/>
        </w:rPr>
        <w:annotationRef/>
      </w:r>
      <w:r>
        <w:rPr>
          <w:rStyle w:val="CommentReference"/>
        </w:rPr>
        <w:t>Wx</w:t>
      </w:r>
      <w:r>
        <w:t xml:space="preserve"> might not be a good exa</w:t>
      </w:r>
      <w:r>
        <w:t>m</w:t>
      </w:r>
      <w:r>
        <w:t>ple.  Let me know what you think.</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107" w:rsidRDefault="00723107" w:rsidP="0057685D">
      <w:r>
        <w:separator/>
      </w:r>
    </w:p>
  </w:endnote>
  <w:endnote w:type="continuationSeparator" w:id="0">
    <w:p w:rsidR="00723107" w:rsidRDefault="00723107" w:rsidP="005768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254" w:rsidRPr="00563BB4" w:rsidRDefault="00D00254" w:rsidP="0057685D">
    <w:pPr>
      <w:pStyle w:val="Footer"/>
    </w:pPr>
    <w:r w:rsidRPr="00563BB4">
      <w:t>© Copyright Dan Davis 2014</w:t>
    </w:r>
  </w:p>
  <w:p w:rsidR="00D00254" w:rsidRDefault="00D00254" w:rsidP="0057685D">
    <w:pPr>
      <w:pStyle w:val="Footer"/>
    </w:pPr>
  </w:p>
  <w:p w:rsidR="00D00254" w:rsidRDefault="00D00254" w:rsidP="005768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107" w:rsidRDefault="00723107" w:rsidP="0057685D">
      <w:r>
        <w:separator/>
      </w:r>
    </w:p>
  </w:footnote>
  <w:footnote w:type="continuationSeparator" w:id="0">
    <w:p w:rsidR="00723107" w:rsidRDefault="00723107" w:rsidP="005768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15DC"/>
    <w:multiLevelType w:val="hybridMultilevel"/>
    <w:tmpl w:val="81DA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C7EE2"/>
    <w:multiLevelType w:val="hybridMultilevel"/>
    <w:tmpl w:val="EE3E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D560A8"/>
    <w:multiLevelType w:val="multilevel"/>
    <w:tmpl w:val="98B83CA2"/>
    <w:lvl w:ilvl="0">
      <w:start w:val="1"/>
      <w:numFmt w:val="decimal"/>
      <w:pStyle w:val="S-Head1"/>
      <w:lvlText w:val="%1."/>
      <w:lvlJc w:val="left"/>
      <w:pPr>
        <w:ind w:hanging="248"/>
      </w:pPr>
      <w:rPr>
        <w:rFonts w:ascii="Times New Roman" w:eastAsia="Times New Roman" w:hAnsi="Times New Roman" w:hint="default"/>
        <w:b/>
        <w:bCs/>
        <w:sz w:val="24"/>
        <w:szCs w:val="24"/>
      </w:rPr>
    </w:lvl>
    <w:lvl w:ilvl="1">
      <w:start w:val="1"/>
      <w:numFmt w:val="decimal"/>
      <w:pStyle w:val="S-Head2"/>
      <w:lvlText w:val="%1.%2"/>
      <w:lvlJc w:val="left"/>
      <w:pPr>
        <w:ind w:hanging="358"/>
      </w:pPr>
      <w:rPr>
        <w:rFonts w:ascii="Times New Roman" w:eastAsia="Times New Roman" w:hAnsi="Times New Roman" w:hint="default"/>
        <w:b/>
        <w:bCs/>
        <w:spacing w:val="-3"/>
        <w:w w:val="98"/>
        <w:sz w:val="20"/>
        <w:szCs w:val="20"/>
      </w:rPr>
    </w:lvl>
    <w:lvl w:ilvl="2">
      <w:start w:val="1"/>
      <w:numFmt w:val="decimal"/>
      <w:lvlText w:val="%1.%2.%3"/>
      <w:lvlJc w:val="left"/>
      <w:pPr>
        <w:ind w:hanging="493"/>
      </w:pPr>
      <w:rPr>
        <w:rFonts w:ascii="Times New Roman" w:eastAsia="Times New Roman" w:hAnsi="Times New Roman" w:hint="default"/>
        <w:spacing w:val="1"/>
        <w:w w:val="99"/>
        <w:sz w:val="20"/>
        <w:szCs w:val="20"/>
      </w:rPr>
    </w:lvl>
    <w:lvl w:ilvl="3">
      <w:start w:val="1"/>
      <w:numFmt w:val="bullet"/>
      <w:lvlText w:val="•"/>
      <w:lvlJc w:val="left"/>
      <w:pPr>
        <w:ind w:hanging="269"/>
      </w:pPr>
      <w:rPr>
        <w:rFonts w:ascii="Times New Roman" w:eastAsia="Times New Roman" w:hAnsi="Times New Roman" w:hint="default"/>
        <w:w w:val="120"/>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1C0E732F"/>
    <w:multiLevelType w:val="hybridMultilevel"/>
    <w:tmpl w:val="25B0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124E90"/>
    <w:multiLevelType w:val="hybridMultilevel"/>
    <w:tmpl w:val="6576CD8C"/>
    <w:lvl w:ilvl="0" w:tplc="4FF03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380BE7"/>
    <w:multiLevelType w:val="hybridMultilevel"/>
    <w:tmpl w:val="9314D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D363DA"/>
    <w:multiLevelType w:val="hybridMultilevel"/>
    <w:tmpl w:val="C2129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A16865"/>
    <w:multiLevelType w:val="hybridMultilevel"/>
    <w:tmpl w:val="9C9CB1CA"/>
    <w:lvl w:ilvl="0" w:tplc="587271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5B39AD"/>
    <w:multiLevelType w:val="hybridMultilevel"/>
    <w:tmpl w:val="B7A4B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D213324"/>
    <w:multiLevelType w:val="hybridMultilevel"/>
    <w:tmpl w:val="30E2B388"/>
    <w:lvl w:ilvl="0" w:tplc="FDB809A6">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10">
    <w:nsid w:val="4E5A22B6"/>
    <w:multiLevelType w:val="hybridMultilevel"/>
    <w:tmpl w:val="C632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0D2D9D"/>
    <w:multiLevelType w:val="hybridMultilevel"/>
    <w:tmpl w:val="9FA637F2"/>
    <w:lvl w:ilvl="0" w:tplc="19F053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675654"/>
    <w:multiLevelType w:val="hybridMultilevel"/>
    <w:tmpl w:val="1F1E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8D07F3"/>
    <w:multiLevelType w:val="hybridMultilevel"/>
    <w:tmpl w:val="2FF65BF6"/>
    <w:lvl w:ilvl="0" w:tplc="A8E02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581C49"/>
    <w:multiLevelType w:val="hybridMultilevel"/>
    <w:tmpl w:val="A3A6A4A8"/>
    <w:lvl w:ilvl="0" w:tplc="CBECB0FE">
      <w:start w:val="1"/>
      <w:numFmt w:val="upperRoman"/>
      <w:pStyle w:val="GAPTMA-Head"/>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124E23"/>
    <w:multiLevelType w:val="hybridMultilevel"/>
    <w:tmpl w:val="9F30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55434F"/>
    <w:multiLevelType w:val="hybridMultilevel"/>
    <w:tmpl w:val="DB945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3"/>
  </w:num>
  <w:num w:numId="4">
    <w:abstractNumId w:val="1"/>
  </w:num>
  <w:num w:numId="5">
    <w:abstractNumId w:val="8"/>
  </w:num>
  <w:num w:numId="6">
    <w:abstractNumId w:val="15"/>
  </w:num>
  <w:num w:numId="7">
    <w:abstractNumId w:val="16"/>
  </w:num>
  <w:num w:numId="8">
    <w:abstractNumId w:val="12"/>
  </w:num>
  <w:num w:numId="9">
    <w:abstractNumId w:val="5"/>
  </w:num>
  <w:num w:numId="10">
    <w:abstractNumId w:val="3"/>
  </w:num>
  <w:num w:numId="11">
    <w:abstractNumId w:val="10"/>
  </w:num>
  <w:num w:numId="12">
    <w:abstractNumId w:val="6"/>
  </w:num>
  <w:num w:numId="13">
    <w:abstractNumId w:val="11"/>
  </w:num>
  <w:num w:numId="14">
    <w:abstractNumId w:val="0"/>
  </w:num>
  <w:num w:numId="15">
    <w:abstractNumId w:val="14"/>
  </w:num>
  <w:num w:numId="16">
    <w:abstractNumId w:val="14"/>
  </w:num>
  <w:num w:numId="17">
    <w:abstractNumId w:val="14"/>
    <w:lvlOverride w:ilvl="0">
      <w:startOverride w:val="3"/>
    </w:lvlOverride>
  </w:num>
  <w:num w:numId="18">
    <w:abstractNumId w:val="2"/>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9"/>
  <w:trackRevisions/>
  <w:defaultTabStop w:val="720"/>
  <w:autoHyphenation/>
  <w:characterSpacingControl w:val="doNotCompress"/>
  <w:footnotePr>
    <w:footnote w:id="-1"/>
    <w:footnote w:id="0"/>
  </w:footnotePr>
  <w:endnotePr>
    <w:endnote w:id="-1"/>
    <w:endnote w:id="0"/>
  </w:endnotePr>
  <w:compat/>
  <w:rsids>
    <w:rsidRoot w:val="004E5751"/>
    <w:rsid w:val="00003426"/>
    <w:rsid w:val="000041C4"/>
    <w:rsid w:val="00010885"/>
    <w:rsid w:val="00012EBA"/>
    <w:rsid w:val="00013383"/>
    <w:rsid w:val="000144B0"/>
    <w:rsid w:val="0002102A"/>
    <w:rsid w:val="0002487E"/>
    <w:rsid w:val="000260E3"/>
    <w:rsid w:val="00027F4E"/>
    <w:rsid w:val="000304B6"/>
    <w:rsid w:val="0003227D"/>
    <w:rsid w:val="00033708"/>
    <w:rsid w:val="0003485A"/>
    <w:rsid w:val="00035938"/>
    <w:rsid w:val="00035ED4"/>
    <w:rsid w:val="00042B29"/>
    <w:rsid w:val="00043795"/>
    <w:rsid w:val="000463D0"/>
    <w:rsid w:val="00046F55"/>
    <w:rsid w:val="00051793"/>
    <w:rsid w:val="00057801"/>
    <w:rsid w:val="00064F4B"/>
    <w:rsid w:val="0007146E"/>
    <w:rsid w:val="00073AB3"/>
    <w:rsid w:val="00076451"/>
    <w:rsid w:val="000812D4"/>
    <w:rsid w:val="000842B5"/>
    <w:rsid w:val="00084DE8"/>
    <w:rsid w:val="00085176"/>
    <w:rsid w:val="0008569A"/>
    <w:rsid w:val="000863DD"/>
    <w:rsid w:val="0009000A"/>
    <w:rsid w:val="00090632"/>
    <w:rsid w:val="00090F80"/>
    <w:rsid w:val="000918A3"/>
    <w:rsid w:val="0009206F"/>
    <w:rsid w:val="0009527E"/>
    <w:rsid w:val="00095C8E"/>
    <w:rsid w:val="00097CC4"/>
    <w:rsid w:val="000A01FF"/>
    <w:rsid w:val="000A0846"/>
    <w:rsid w:val="000A0A1E"/>
    <w:rsid w:val="000A24AE"/>
    <w:rsid w:val="000A2B5E"/>
    <w:rsid w:val="000A4A2A"/>
    <w:rsid w:val="000A64B2"/>
    <w:rsid w:val="000B1554"/>
    <w:rsid w:val="000B15AB"/>
    <w:rsid w:val="000B3541"/>
    <w:rsid w:val="000B509F"/>
    <w:rsid w:val="000B751C"/>
    <w:rsid w:val="000C396F"/>
    <w:rsid w:val="000C4532"/>
    <w:rsid w:val="000C5105"/>
    <w:rsid w:val="000D01D2"/>
    <w:rsid w:val="000D1B77"/>
    <w:rsid w:val="000D2218"/>
    <w:rsid w:val="000D24B3"/>
    <w:rsid w:val="000D34DD"/>
    <w:rsid w:val="000D3FE9"/>
    <w:rsid w:val="000D751C"/>
    <w:rsid w:val="000E2838"/>
    <w:rsid w:val="000E2D4A"/>
    <w:rsid w:val="000E5600"/>
    <w:rsid w:val="000E5DD5"/>
    <w:rsid w:val="000E6BED"/>
    <w:rsid w:val="000E7459"/>
    <w:rsid w:val="000F35A7"/>
    <w:rsid w:val="000F7A55"/>
    <w:rsid w:val="00100AF8"/>
    <w:rsid w:val="0010482C"/>
    <w:rsid w:val="00105145"/>
    <w:rsid w:val="00105E5F"/>
    <w:rsid w:val="00106DC7"/>
    <w:rsid w:val="001076EC"/>
    <w:rsid w:val="001132BD"/>
    <w:rsid w:val="001170BB"/>
    <w:rsid w:val="00117379"/>
    <w:rsid w:val="001176A5"/>
    <w:rsid w:val="0011794B"/>
    <w:rsid w:val="00123F60"/>
    <w:rsid w:val="00124297"/>
    <w:rsid w:val="0012696D"/>
    <w:rsid w:val="00126E7A"/>
    <w:rsid w:val="001346CA"/>
    <w:rsid w:val="001354D4"/>
    <w:rsid w:val="0013796E"/>
    <w:rsid w:val="00140170"/>
    <w:rsid w:val="0014549A"/>
    <w:rsid w:val="00150380"/>
    <w:rsid w:val="0015086B"/>
    <w:rsid w:val="00150888"/>
    <w:rsid w:val="001520B9"/>
    <w:rsid w:val="00152701"/>
    <w:rsid w:val="00153F77"/>
    <w:rsid w:val="001567CA"/>
    <w:rsid w:val="00166BC3"/>
    <w:rsid w:val="00171174"/>
    <w:rsid w:val="001719FA"/>
    <w:rsid w:val="00172365"/>
    <w:rsid w:val="00172F70"/>
    <w:rsid w:val="001735B1"/>
    <w:rsid w:val="00174D2C"/>
    <w:rsid w:val="0017557B"/>
    <w:rsid w:val="00177BE8"/>
    <w:rsid w:val="0018299B"/>
    <w:rsid w:val="001837AD"/>
    <w:rsid w:val="00186637"/>
    <w:rsid w:val="00187AAC"/>
    <w:rsid w:val="00194778"/>
    <w:rsid w:val="00196416"/>
    <w:rsid w:val="00197E57"/>
    <w:rsid w:val="00197FD7"/>
    <w:rsid w:val="001A2681"/>
    <w:rsid w:val="001A4FB4"/>
    <w:rsid w:val="001A7A07"/>
    <w:rsid w:val="001B0322"/>
    <w:rsid w:val="001B19BC"/>
    <w:rsid w:val="001B7FE0"/>
    <w:rsid w:val="001C031B"/>
    <w:rsid w:val="001C1DBB"/>
    <w:rsid w:val="001C7B88"/>
    <w:rsid w:val="001D1896"/>
    <w:rsid w:val="001D1D62"/>
    <w:rsid w:val="001D25D1"/>
    <w:rsid w:val="001D44A7"/>
    <w:rsid w:val="001D4C33"/>
    <w:rsid w:val="001D5BC2"/>
    <w:rsid w:val="001D5C7E"/>
    <w:rsid w:val="001E092C"/>
    <w:rsid w:val="001E302F"/>
    <w:rsid w:val="001E4357"/>
    <w:rsid w:val="001E5806"/>
    <w:rsid w:val="001E5A16"/>
    <w:rsid w:val="001F0BE2"/>
    <w:rsid w:val="001F209D"/>
    <w:rsid w:val="001F380D"/>
    <w:rsid w:val="001F53AF"/>
    <w:rsid w:val="001F5FD5"/>
    <w:rsid w:val="001F6885"/>
    <w:rsid w:val="001F724F"/>
    <w:rsid w:val="001F794F"/>
    <w:rsid w:val="002019AA"/>
    <w:rsid w:val="00202587"/>
    <w:rsid w:val="00204B6B"/>
    <w:rsid w:val="00204E2D"/>
    <w:rsid w:val="00205CA8"/>
    <w:rsid w:val="0020731C"/>
    <w:rsid w:val="00215364"/>
    <w:rsid w:val="00217A23"/>
    <w:rsid w:val="0022108E"/>
    <w:rsid w:val="00224376"/>
    <w:rsid w:val="002260EE"/>
    <w:rsid w:val="0023099F"/>
    <w:rsid w:val="002318A9"/>
    <w:rsid w:val="00235188"/>
    <w:rsid w:val="00235B76"/>
    <w:rsid w:val="00236DE7"/>
    <w:rsid w:val="002423A4"/>
    <w:rsid w:val="00243359"/>
    <w:rsid w:val="00243A42"/>
    <w:rsid w:val="0024591D"/>
    <w:rsid w:val="002470B6"/>
    <w:rsid w:val="00247E6F"/>
    <w:rsid w:val="00250081"/>
    <w:rsid w:val="002515CE"/>
    <w:rsid w:val="002532EC"/>
    <w:rsid w:val="00264FE0"/>
    <w:rsid w:val="002652FB"/>
    <w:rsid w:val="00265DB3"/>
    <w:rsid w:val="00266497"/>
    <w:rsid w:val="00267968"/>
    <w:rsid w:val="00267DBE"/>
    <w:rsid w:val="002701CE"/>
    <w:rsid w:val="00270305"/>
    <w:rsid w:val="0027269C"/>
    <w:rsid w:val="00272C9F"/>
    <w:rsid w:val="00275755"/>
    <w:rsid w:val="0027584D"/>
    <w:rsid w:val="00276770"/>
    <w:rsid w:val="0027788B"/>
    <w:rsid w:val="00280BA8"/>
    <w:rsid w:val="00283241"/>
    <w:rsid w:val="0028414F"/>
    <w:rsid w:val="00284BFF"/>
    <w:rsid w:val="00291828"/>
    <w:rsid w:val="002923A0"/>
    <w:rsid w:val="00292408"/>
    <w:rsid w:val="002924CA"/>
    <w:rsid w:val="00293C52"/>
    <w:rsid w:val="002945D9"/>
    <w:rsid w:val="002952B5"/>
    <w:rsid w:val="00296512"/>
    <w:rsid w:val="00296A01"/>
    <w:rsid w:val="002A2A6A"/>
    <w:rsid w:val="002A63F5"/>
    <w:rsid w:val="002A73A4"/>
    <w:rsid w:val="002A7630"/>
    <w:rsid w:val="002B14AC"/>
    <w:rsid w:val="002B3714"/>
    <w:rsid w:val="002B48BE"/>
    <w:rsid w:val="002B6A01"/>
    <w:rsid w:val="002C34B7"/>
    <w:rsid w:val="002C3F58"/>
    <w:rsid w:val="002C3FC0"/>
    <w:rsid w:val="002C7C9C"/>
    <w:rsid w:val="002D086E"/>
    <w:rsid w:val="002D303E"/>
    <w:rsid w:val="002D35F1"/>
    <w:rsid w:val="002D5018"/>
    <w:rsid w:val="002D55AD"/>
    <w:rsid w:val="002D732F"/>
    <w:rsid w:val="002E337F"/>
    <w:rsid w:val="002E470C"/>
    <w:rsid w:val="002E75C7"/>
    <w:rsid w:val="002F007D"/>
    <w:rsid w:val="002F07FE"/>
    <w:rsid w:val="002F0B66"/>
    <w:rsid w:val="002F12AE"/>
    <w:rsid w:val="002F1E54"/>
    <w:rsid w:val="002F5E76"/>
    <w:rsid w:val="0030009E"/>
    <w:rsid w:val="003005B7"/>
    <w:rsid w:val="00304301"/>
    <w:rsid w:val="003054E2"/>
    <w:rsid w:val="00310936"/>
    <w:rsid w:val="00311155"/>
    <w:rsid w:val="00313946"/>
    <w:rsid w:val="00313E18"/>
    <w:rsid w:val="00315719"/>
    <w:rsid w:val="00317283"/>
    <w:rsid w:val="003174FB"/>
    <w:rsid w:val="003236E7"/>
    <w:rsid w:val="00323DED"/>
    <w:rsid w:val="00326C2F"/>
    <w:rsid w:val="003273A9"/>
    <w:rsid w:val="00332F3D"/>
    <w:rsid w:val="00333F88"/>
    <w:rsid w:val="00337804"/>
    <w:rsid w:val="00340B7F"/>
    <w:rsid w:val="00340ED3"/>
    <w:rsid w:val="00341E55"/>
    <w:rsid w:val="0034363C"/>
    <w:rsid w:val="003446DF"/>
    <w:rsid w:val="00344A91"/>
    <w:rsid w:val="00346A6B"/>
    <w:rsid w:val="00347F52"/>
    <w:rsid w:val="0035052F"/>
    <w:rsid w:val="00351633"/>
    <w:rsid w:val="0035248E"/>
    <w:rsid w:val="0035442E"/>
    <w:rsid w:val="0035464A"/>
    <w:rsid w:val="00357ADC"/>
    <w:rsid w:val="003618A8"/>
    <w:rsid w:val="00362463"/>
    <w:rsid w:val="00364F6F"/>
    <w:rsid w:val="00375AB3"/>
    <w:rsid w:val="00375AD4"/>
    <w:rsid w:val="003813CA"/>
    <w:rsid w:val="003819B9"/>
    <w:rsid w:val="003825D4"/>
    <w:rsid w:val="0038267A"/>
    <w:rsid w:val="003838AB"/>
    <w:rsid w:val="0038680F"/>
    <w:rsid w:val="0038720D"/>
    <w:rsid w:val="00392F3D"/>
    <w:rsid w:val="0039305F"/>
    <w:rsid w:val="0039356A"/>
    <w:rsid w:val="00397BA7"/>
    <w:rsid w:val="003A551B"/>
    <w:rsid w:val="003A5AF0"/>
    <w:rsid w:val="003A7B1E"/>
    <w:rsid w:val="003B2516"/>
    <w:rsid w:val="003B3FBC"/>
    <w:rsid w:val="003B5B1A"/>
    <w:rsid w:val="003B75A3"/>
    <w:rsid w:val="003C1550"/>
    <w:rsid w:val="003C289C"/>
    <w:rsid w:val="003C2F8A"/>
    <w:rsid w:val="003C347A"/>
    <w:rsid w:val="003C451D"/>
    <w:rsid w:val="003C685B"/>
    <w:rsid w:val="003C715A"/>
    <w:rsid w:val="003C7222"/>
    <w:rsid w:val="003D0BF1"/>
    <w:rsid w:val="003D0DCB"/>
    <w:rsid w:val="003D0F3F"/>
    <w:rsid w:val="003D1661"/>
    <w:rsid w:val="003D3C12"/>
    <w:rsid w:val="003D4AA9"/>
    <w:rsid w:val="003D67C5"/>
    <w:rsid w:val="003D6CD0"/>
    <w:rsid w:val="003D7634"/>
    <w:rsid w:val="003E47B2"/>
    <w:rsid w:val="003F0717"/>
    <w:rsid w:val="003F291B"/>
    <w:rsid w:val="00401237"/>
    <w:rsid w:val="0040133A"/>
    <w:rsid w:val="00402753"/>
    <w:rsid w:val="0040373A"/>
    <w:rsid w:val="00403F08"/>
    <w:rsid w:val="00404194"/>
    <w:rsid w:val="004073D6"/>
    <w:rsid w:val="004109FA"/>
    <w:rsid w:val="00413735"/>
    <w:rsid w:val="00416BDB"/>
    <w:rsid w:val="00417D60"/>
    <w:rsid w:val="00420D74"/>
    <w:rsid w:val="00421E80"/>
    <w:rsid w:val="00421EB1"/>
    <w:rsid w:val="004237D8"/>
    <w:rsid w:val="00431776"/>
    <w:rsid w:val="00434222"/>
    <w:rsid w:val="00435FDC"/>
    <w:rsid w:val="004365D5"/>
    <w:rsid w:val="00442598"/>
    <w:rsid w:val="00445045"/>
    <w:rsid w:val="00450400"/>
    <w:rsid w:val="00451DD6"/>
    <w:rsid w:val="00453134"/>
    <w:rsid w:val="004539B8"/>
    <w:rsid w:val="00454385"/>
    <w:rsid w:val="00456460"/>
    <w:rsid w:val="00456D3E"/>
    <w:rsid w:val="00460F39"/>
    <w:rsid w:val="0046150B"/>
    <w:rsid w:val="00464D44"/>
    <w:rsid w:val="00467B3E"/>
    <w:rsid w:val="00470590"/>
    <w:rsid w:val="00470885"/>
    <w:rsid w:val="00471AA9"/>
    <w:rsid w:val="00472C50"/>
    <w:rsid w:val="00472CFC"/>
    <w:rsid w:val="00473553"/>
    <w:rsid w:val="0047448B"/>
    <w:rsid w:val="00475E8C"/>
    <w:rsid w:val="0047714A"/>
    <w:rsid w:val="00480099"/>
    <w:rsid w:val="0048025D"/>
    <w:rsid w:val="00481759"/>
    <w:rsid w:val="004853B5"/>
    <w:rsid w:val="0049086B"/>
    <w:rsid w:val="004968E7"/>
    <w:rsid w:val="00497848"/>
    <w:rsid w:val="004B0F2A"/>
    <w:rsid w:val="004B5A55"/>
    <w:rsid w:val="004C2549"/>
    <w:rsid w:val="004C4CAB"/>
    <w:rsid w:val="004C5808"/>
    <w:rsid w:val="004C679D"/>
    <w:rsid w:val="004C7A01"/>
    <w:rsid w:val="004C7EED"/>
    <w:rsid w:val="004D05A6"/>
    <w:rsid w:val="004D0E04"/>
    <w:rsid w:val="004D25AF"/>
    <w:rsid w:val="004D5ADA"/>
    <w:rsid w:val="004E0584"/>
    <w:rsid w:val="004E475A"/>
    <w:rsid w:val="004E5751"/>
    <w:rsid w:val="004E60CC"/>
    <w:rsid w:val="004E6523"/>
    <w:rsid w:val="004E6D3E"/>
    <w:rsid w:val="004F0127"/>
    <w:rsid w:val="004F0C44"/>
    <w:rsid w:val="004F1BCE"/>
    <w:rsid w:val="004F2837"/>
    <w:rsid w:val="004F55F3"/>
    <w:rsid w:val="00500DE6"/>
    <w:rsid w:val="00502E34"/>
    <w:rsid w:val="00504FB3"/>
    <w:rsid w:val="00510D47"/>
    <w:rsid w:val="00513BAE"/>
    <w:rsid w:val="0051623C"/>
    <w:rsid w:val="00521906"/>
    <w:rsid w:val="00523C81"/>
    <w:rsid w:val="005252AC"/>
    <w:rsid w:val="00525E49"/>
    <w:rsid w:val="0052786E"/>
    <w:rsid w:val="005313E4"/>
    <w:rsid w:val="00531D3F"/>
    <w:rsid w:val="0053214D"/>
    <w:rsid w:val="00534527"/>
    <w:rsid w:val="00534F5D"/>
    <w:rsid w:val="005374C0"/>
    <w:rsid w:val="005406FE"/>
    <w:rsid w:val="0054256B"/>
    <w:rsid w:val="005427D9"/>
    <w:rsid w:val="00543B98"/>
    <w:rsid w:val="00543CC6"/>
    <w:rsid w:val="005452DF"/>
    <w:rsid w:val="00545EF9"/>
    <w:rsid w:val="00546C80"/>
    <w:rsid w:val="0055080A"/>
    <w:rsid w:val="00551D7D"/>
    <w:rsid w:val="005547C7"/>
    <w:rsid w:val="00556878"/>
    <w:rsid w:val="00560122"/>
    <w:rsid w:val="0056523F"/>
    <w:rsid w:val="00565FBD"/>
    <w:rsid w:val="005663F3"/>
    <w:rsid w:val="0057685D"/>
    <w:rsid w:val="00576C32"/>
    <w:rsid w:val="00580A41"/>
    <w:rsid w:val="00583000"/>
    <w:rsid w:val="005863E9"/>
    <w:rsid w:val="00590306"/>
    <w:rsid w:val="005909E3"/>
    <w:rsid w:val="0059154F"/>
    <w:rsid w:val="0059158D"/>
    <w:rsid w:val="00592B66"/>
    <w:rsid w:val="00596D0C"/>
    <w:rsid w:val="005A1EDC"/>
    <w:rsid w:val="005B65ED"/>
    <w:rsid w:val="005B7362"/>
    <w:rsid w:val="005B7758"/>
    <w:rsid w:val="005C23D0"/>
    <w:rsid w:val="005C4D68"/>
    <w:rsid w:val="005C5DD9"/>
    <w:rsid w:val="005C75AC"/>
    <w:rsid w:val="005D2C00"/>
    <w:rsid w:val="005D5309"/>
    <w:rsid w:val="005F21CB"/>
    <w:rsid w:val="005F69B4"/>
    <w:rsid w:val="0060127B"/>
    <w:rsid w:val="00604C97"/>
    <w:rsid w:val="00607476"/>
    <w:rsid w:val="006100F6"/>
    <w:rsid w:val="006138F5"/>
    <w:rsid w:val="00616A60"/>
    <w:rsid w:val="00616AA4"/>
    <w:rsid w:val="00622356"/>
    <w:rsid w:val="00622808"/>
    <w:rsid w:val="00622FA7"/>
    <w:rsid w:val="006243AA"/>
    <w:rsid w:val="0062628C"/>
    <w:rsid w:val="00626D72"/>
    <w:rsid w:val="00627339"/>
    <w:rsid w:val="00627965"/>
    <w:rsid w:val="00630C14"/>
    <w:rsid w:val="00631FAB"/>
    <w:rsid w:val="006320C4"/>
    <w:rsid w:val="006332FC"/>
    <w:rsid w:val="00634AD3"/>
    <w:rsid w:val="0063738A"/>
    <w:rsid w:val="00637A9C"/>
    <w:rsid w:val="006434BB"/>
    <w:rsid w:val="00646E27"/>
    <w:rsid w:val="00650B14"/>
    <w:rsid w:val="00650D7B"/>
    <w:rsid w:val="0065327E"/>
    <w:rsid w:val="00661D78"/>
    <w:rsid w:val="006637D1"/>
    <w:rsid w:val="00663AB4"/>
    <w:rsid w:val="006736FF"/>
    <w:rsid w:val="00673EE8"/>
    <w:rsid w:val="00676D16"/>
    <w:rsid w:val="00681CAA"/>
    <w:rsid w:val="00685960"/>
    <w:rsid w:val="00686E18"/>
    <w:rsid w:val="00687761"/>
    <w:rsid w:val="00687C9C"/>
    <w:rsid w:val="006916A2"/>
    <w:rsid w:val="00694381"/>
    <w:rsid w:val="006944B2"/>
    <w:rsid w:val="00697DF8"/>
    <w:rsid w:val="006A1275"/>
    <w:rsid w:val="006A2AF7"/>
    <w:rsid w:val="006B1E1D"/>
    <w:rsid w:val="006B3FEA"/>
    <w:rsid w:val="006C069D"/>
    <w:rsid w:val="006C26A3"/>
    <w:rsid w:val="006D0570"/>
    <w:rsid w:val="006D0D77"/>
    <w:rsid w:val="006D2389"/>
    <w:rsid w:val="006D37CE"/>
    <w:rsid w:val="006D4BC3"/>
    <w:rsid w:val="006D5FCE"/>
    <w:rsid w:val="006D70E4"/>
    <w:rsid w:val="006E2D37"/>
    <w:rsid w:val="006E4A77"/>
    <w:rsid w:val="006E4C3B"/>
    <w:rsid w:val="006E6662"/>
    <w:rsid w:val="006F0CEF"/>
    <w:rsid w:val="006F17F8"/>
    <w:rsid w:val="006F3E51"/>
    <w:rsid w:val="006F5D17"/>
    <w:rsid w:val="00700EB1"/>
    <w:rsid w:val="007061B9"/>
    <w:rsid w:val="00706D98"/>
    <w:rsid w:val="007072A6"/>
    <w:rsid w:val="00707785"/>
    <w:rsid w:val="00715106"/>
    <w:rsid w:val="00716F4E"/>
    <w:rsid w:val="007171CB"/>
    <w:rsid w:val="0072233F"/>
    <w:rsid w:val="00723107"/>
    <w:rsid w:val="00726824"/>
    <w:rsid w:val="007310BC"/>
    <w:rsid w:val="007332BD"/>
    <w:rsid w:val="007367B5"/>
    <w:rsid w:val="00741342"/>
    <w:rsid w:val="00741B0B"/>
    <w:rsid w:val="00742F22"/>
    <w:rsid w:val="007438FE"/>
    <w:rsid w:val="0074636D"/>
    <w:rsid w:val="00746BC8"/>
    <w:rsid w:val="00747C95"/>
    <w:rsid w:val="00751000"/>
    <w:rsid w:val="007511CA"/>
    <w:rsid w:val="00756C88"/>
    <w:rsid w:val="007614CA"/>
    <w:rsid w:val="007659C7"/>
    <w:rsid w:val="0077005D"/>
    <w:rsid w:val="00775171"/>
    <w:rsid w:val="007770A7"/>
    <w:rsid w:val="0077799A"/>
    <w:rsid w:val="00787868"/>
    <w:rsid w:val="00787DEB"/>
    <w:rsid w:val="0079055F"/>
    <w:rsid w:val="00793879"/>
    <w:rsid w:val="007A134E"/>
    <w:rsid w:val="007A203F"/>
    <w:rsid w:val="007A3267"/>
    <w:rsid w:val="007A36F6"/>
    <w:rsid w:val="007A3F57"/>
    <w:rsid w:val="007A6519"/>
    <w:rsid w:val="007A7B26"/>
    <w:rsid w:val="007B145A"/>
    <w:rsid w:val="007B1950"/>
    <w:rsid w:val="007B336F"/>
    <w:rsid w:val="007B3C45"/>
    <w:rsid w:val="007B663E"/>
    <w:rsid w:val="007C4297"/>
    <w:rsid w:val="007C5FD8"/>
    <w:rsid w:val="007D273B"/>
    <w:rsid w:val="007D5BC9"/>
    <w:rsid w:val="007D5EDF"/>
    <w:rsid w:val="007E10FB"/>
    <w:rsid w:val="007E29DB"/>
    <w:rsid w:val="007E3611"/>
    <w:rsid w:val="007E6860"/>
    <w:rsid w:val="007E6A92"/>
    <w:rsid w:val="007E7EEE"/>
    <w:rsid w:val="007F0058"/>
    <w:rsid w:val="007F2C66"/>
    <w:rsid w:val="007F365D"/>
    <w:rsid w:val="007F41C7"/>
    <w:rsid w:val="007F41ED"/>
    <w:rsid w:val="007F7AAB"/>
    <w:rsid w:val="00803DA2"/>
    <w:rsid w:val="00805C37"/>
    <w:rsid w:val="00807D5B"/>
    <w:rsid w:val="00814068"/>
    <w:rsid w:val="008150AC"/>
    <w:rsid w:val="00817D9B"/>
    <w:rsid w:val="00820104"/>
    <w:rsid w:val="0082019A"/>
    <w:rsid w:val="00821BC3"/>
    <w:rsid w:val="00822D21"/>
    <w:rsid w:val="008250E7"/>
    <w:rsid w:val="00825C34"/>
    <w:rsid w:val="0082688A"/>
    <w:rsid w:val="008356F1"/>
    <w:rsid w:val="00835B31"/>
    <w:rsid w:val="00837B7D"/>
    <w:rsid w:val="00840123"/>
    <w:rsid w:val="00841480"/>
    <w:rsid w:val="008434DC"/>
    <w:rsid w:val="00844E3B"/>
    <w:rsid w:val="00845FF3"/>
    <w:rsid w:val="008511EB"/>
    <w:rsid w:val="0085202A"/>
    <w:rsid w:val="00852BB1"/>
    <w:rsid w:val="008555AA"/>
    <w:rsid w:val="00857974"/>
    <w:rsid w:val="008612FA"/>
    <w:rsid w:val="008643D1"/>
    <w:rsid w:val="00865DC5"/>
    <w:rsid w:val="0086644F"/>
    <w:rsid w:val="00867AC9"/>
    <w:rsid w:val="00871A69"/>
    <w:rsid w:val="00874B26"/>
    <w:rsid w:val="00880D54"/>
    <w:rsid w:val="008968F6"/>
    <w:rsid w:val="00897001"/>
    <w:rsid w:val="008971A3"/>
    <w:rsid w:val="008A11EA"/>
    <w:rsid w:val="008A59C8"/>
    <w:rsid w:val="008A71C6"/>
    <w:rsid w:val="008B1343"/>
    <w:rsid w:val="008B3780"/>
    <w:rsid w:val="008B7212"/>
    <w:rsid w:val="008B78A7"/>
    <w:rsid w:val="008B7920"/>
    <w:rsid w:val="008C0732"/>
    <w:rsid w:val="008C194D"/>
    <w:rsid w:val="008C1CBA"/>
    <w:rsid w:val="008C6566"/>
    <w:rsid w:val="008C6C67"/>
    <w:rsid w:val="008D2085"/>
    <w:rsid w:val="008D285A"/>
    <w:rsid w:val="008D5671"/>
    <w:rsid w:val="008E0645"/>
    <w:rsid w:val="008E101F"/>
    <w:rsid w:val="008E1386"/>
    <w:rsid w:val="008E1D5E"/>
    <w:rsid w:val="008E22B1"/>
    <w:rsid w:val="008E2CC4"/>
    <w:rsid w:val="008E473A"/>
    <w:rsid w:val="008E4E98"/>
    <w:rsid w:val="008E5D46"/>
    <w:rsid w:val="008E6442"/>
    <w:rsid w:val="008E6C92"/>
    <w:rsid w:val="008E7955"/>
    <w:rsid w:val="008F08CF"/>
    <w:rsid w:val="008F1B13"/>
    <w:rsid w:val="008F2687"/>
    <w:rsid w:val="00900829"/>
    <w:rsid w:val="009011FD"/>
    <w:rsid w:val="00902380"/>
    <w:rsid w:val="00903885"/>
    <w:rsid w:val="00905C81"/>
    <w:rsid w:val="00910F06"/>
    <w:rsid w:val="00913BEF"/>
    <w:rsid w:val="00917D12"/>
    <w:rsid w:val="00921557"/>
    <w:rsid w:val="00921E50"/>
    <w:rsid w:val="00922DB3"/>
    <w:rsid w:val="009231E4"/>
    <w:rsid w:val="00927047"/>
    <w:rsid w:val="00927328"/>
    <w:rsid w:val="00927BAA"/>
    <w:rsid w:val="009334FF"/>
    <w:rsid w:val="00933F2F"/>
    <w:rsid w:val="00935B6F"/>
    <w:rsid w:val="0093635B"/>
    <w:rsid w:val="00940817"/>
    <w:rsid w:val="00944921"/>
    <w:rsid w:val="009506F8"/>
    <w:rsid w:val="00952B0B"/>
    <w:rsid w:val="00955339"/>
    <w:rsid w:val="009646BA"/>
    <w:rsid w:val="00964F67"/>
    <w:rsid w:val="00966A0F"/>
    <w:rsid w:val="0097317D"/>
    <w:rsid w:val="00973E5F"/>
    <w:rsid w:val="009747D3"/>
    <w:rsid w:val="00980C9D"/>
    <w:rsid w:val="00983BE2"/>
    <w:rsid w:val="009909A3"/>
    <w:rsid w:val="00992D47"/>
    <w:rsid w:val="00992DF3"/>
    <w:rsid w:val="009A1E28"/>
    <w:rsid w:val="009A3053"/>
    <w:rsid w:val="009A3733"/>
    <w:rsid w:val="009A6AF0"/>
    <w:rsid w:val="009A6E8C"/>
    <w:rsid w:val="009A78BC"/>
    <w:rsid w:val="009B26B8"/>
    <w:rsid w:val="009B33E1"/>
    <w:rsid w:val="009B65F3"/>
    <w:rsid w:val="009C51BF"/>
    <w:rsid w:val="009C7FED"/>
    <w:rsid w:val="009D20F7"/>
    <w:rsid w:val="009D5532"/>
    <w:rsid w:val="009D7463"/>
    <w:rsid w:val="009E1A02"/>
    <w:rsid w:val="009E1E5D"/>
    <w:rsid w:val="009E35E0"/>
    <w:rsid w:val="009E61C6"/>
    <w:rsid w:val="009E62BB"/>
    <w:rsid w:val="009E6F53"/>
    <w:rsid w:val="009F2548"/>
    <w:rsid w:val="009F43E2"/>
    <w:rsid w:val="00A00260"/>
    <w:rsid w:val="00A04D0F"/>
    <w:rsid w:val="00A07B06"/>
    <w:rsid w:val="00A1377E"/>
    <w:rsid w:val="00A2095B"/>
    <w:rsid w:val="00A20B4E"/>
    <w:rsid w:val="00A22BB4"/>
    <w:rsid w:val="00A26530"/>
    <w:rsid w:val="00A269BA"/>
    <w:rsid w:val="00A30042"/>
    <w:rsid w:val="00A338C6"/>
    <w:rsid w:val="00A37AEC"/>
    <w:rsid w:val="00A417E4"/>
    <w:rsid w:val="00A44AE6"/>
    <w:rsid w:val="00A50DCA"/>
    <w:rsid w:val="00A50FCE"/>
    <w:rsid w:val="00A510DD"/>
    <w:rsid w:val="00A62073"/>
    <w:rsid w:val="00A6235E"/>
    <w:rsid w:val="00A63158"/>
    <w:rsid w:val="00A636D6"/>
    <w:rsid w:val="00A64850"/>
    <w:rsid w:val="00A66665"/>
    <w:rsid w:val="00A7415B"/>
    <w:rsid w:val="00A76FA1"/>
    <w:rsid w:val="00A803AB"/>
    <w:rsid w:val="00A80425"/>
    <w:rsid w:val="00A82CC4"/>
    <w:rsid w:val="00A82FC8"/>
    <w:rsid w:val="00A84854"/>
    <w:rsid w:val="00A8517F"/>
    <w:rsid w:val="00A92319"/>
    <w:rsid w:val="00A92BD1"/>
    <w:rsid w:val="00A96242"/>
    <w:rsid w:val="00A97A18"/>
    <w:rsid w:val="00AA090D"/>
    <w:rsid w:val="00AA19EA"/>
    <w:rsid w:val="00AA685B"/>
    <w:rsid w:val="00AB0882"/>
    <w:rsid w:val="00AB0986"/>
    <w:rsid w:val="00AB3FDE"/>
    <w:rsid w:val="00AB469D"/>
    <w:rsid w:val="00AB4776"/>
    <w:rsid w:val="00AB6EC8"/>
    <w:rsid w:val="00AC164E"/>
    <w:rsid w:val="00AC20E5"/>
    <w:rsid w:val="00AC69C3"/>
    <w:rsid w:val="00AC7744"/>
    <w:rsid w:val="00AC7C37"/>
    <w:rsid w:val="00AD0F38"/>
    <w:rsid w:val="00AD1872"/>
    <w:rsid w:val="00AD1F50"/>
    <w:rsid w:val="00AD3F35"/>
    <w:rsid w:val="00AE069C"/>
    <w:rsid w:val="00AE1B9B"/>
    <w:rsid w:val="00AE1C6A"/>
    <w:rsid w:val="00AE49B8"/>
    <w:rsid w:val="00AE53C9"/>
    <w:rsid w:val="00AE6BEB"/>
    <w:rsid w:val="00AE77C9"/>
    <w:rsid w:val="00AF541E"/>
    <w:rsid w:val="00AF69DA"/>
    <w:rsid w:val="00AF71D0"/>
    <w:rsid w:val="00AF7DB1"/>
    <w:rsid w:val="00B0052A"/>
    <w:rsid w:val="00B02EF3"/>
    <w:rsid w:val="00B11661"/>
    <w:rsid w:val="00B12E8D"/>
    <w:rsid w:val="00B139AF"/>
    <w:rsid w:val="00B1430E"/>
    <w:rsid w:val="00B152B9"/>
    <w:rsid w:val="00B1592D"/>
    <w:rsid w:val="00B179ED"/>
    <w:rsid w:val="00B20170"/>
    <w:rsid w:val="00B2287E"/>
    <w:rsid w:val="00B22B77"/>
    <w:rsid w:val="00B2750D"/>
    <w:rsid w:val="00B33DB2"/>
    <w:rsid w:val="00B3524A"/>
    <w:rsid w:val="00B43A5D"/>
    <w:rsid w:val="00B46D0E"/>
    <w:rsid w:val="00B474B3"/>
    <w:rsid w:val="00B47705"/>
    <w:rsid w:val="00B47CBA"/>
    <w:rsid w:val="00B520A1"/>
    <w:rsid w:val="00B55BA6"/>
    <w:rsid w:val="00B57818"/>
    <w:rsid w:val="00B60C17"/>
    <w:rsid w:val="00B624F4"/>
    <w:rsid w:val="00B62C02"/>
    <w:rsid w:val="00B635B8"/>
    <w:rsid w:val="00B63E61"/>
    <w:rsid w:val="00B644A8"/>
    <w:rsid w:val="00B6712D"/>
    <w:rsid w:val="00B7071F"/>
    <w:rsid w:val="00B71451"/>
    <w:rsid w:val="00B74F88"/>
    <w:rsid w:val="00B757D3"/>
    <w:rsid w:val="00B75916"/>
    <w:rsid w:val="00B76369"/>
    <w:rsid w:val="00B76DEF"/>
    <w:rsid w:val="00B83654"/>
    <w:rsid w:val="00B907A9"/>
    <w:rsid w:val="00B96E64"/>
    <w:rsid w:val="00B97122"/>
    <w:rsid w:val="00B974D3"/>
    <w:rsid w:val="00BA4416"/>
    <w:rsid w:val="00BA525C"/>
    <w:rsid w:val="00BA7BE7"/>
    <w:rsid w:val="00BB0527"/>
    <w:rsid w:val="00BB2346"/>
    <w:rsid w:val="00BB3820"/>
    <w:rsid w:val="00BB3AA8"/>
    <w:rsid w:val="00BB6E91"/>
    <w:rsid w:val="00BC0746"/>
    <w:rsid w:val="00BC0C04"/>
    <w:rsid w:val="00BC0F3B"/>
    <w:rsid w:val="00BC4BB7"/>
    <w:rsid w:val="00BC5036"/>
    <w:rsid w:val="00BC6E1F"/>
    <w:rsid w:val="00BD0838"/>
    <w:rsid w:val="00BD3E31"/>
    <w:rsid w:val="00BE10DA"/>
    <w:rsid w:val="00BE2EAA"/>
    <w:rsid w:val="00BE3EF3"/>
    <w:rsid w:val="00BE764C"/>
    <w:rsid w:val="00BF01B6"/>
    <w:rsid w:val="00BF12E9"/>
    <w:rsid w:val="00BF29A5"/>
    <w:rsid w:val="00BF6A2F"/>
    <w:rsid w:val="00C00071"/>
    <w:rsid w:val="00C005F7"/>
    <w:rsid w:val="00C00D2A"/>
    <w:rsid w:val="00C023C8"/>
    <w:rsid w:val="00C07D05"/>
    <w:rsid w:val="00C10D33"/>
    <w:rsid w:val="00C125B8"/>
    <w:rsid w:val="00C13346"/>
    <w:rsid w:val="00C15481"/>
    <w:rsid w:val="00C160AF"/>
    <w:rsid w:val="00C1690C"/>
    <w:rsid w:val="00C17E5B"/>
    <w:rsid w:val="00C17E8A"/>
    <w:rsid w:val="00C244FF"/>
    <w:rsid w:val="00C24FF8"/>
    <w:rsid w:val="00C27151"/>
    <w:rsid w:val="00C27770"/>
    <w:rsid w:val="00C32068"/>
    <w:rsid w:val="00C34092"/>
    <w:rsid w:val="00C3426E"/>
    <w:rsid w:val="00C34622"/>
    <w:rsid w:val="00C349A4"/>
    <w:rsid w:val="00C36667"/>
    <w:rsid w:val="00C36FE0"/>
    <w:rsid w:val="00C3700F"/>
    <w:rsid w:val="00C40C41"/>
    <w:rsid w:val="00C411C8"/>
    <w:rsid w:val="00C41B8C"/>
    <w:rsid w:val="00C42063"/>
    <w:rsid w:val="00C436C6"/>
    <w:rsid w:val="00C44072"/>
    <w:rsid w:val="00C44ACE"/>
    <w:rsid w:val="00C506D3"/>
    <w:rsid w:val="00C51A32"/>
    <w:rsid w:val="00C5309F"/>
    <w:rsid w:val="00C53A9C"/>
    <w:rsid w:val="00C541D2"/>
    <w:rsid w:val="00C61E8D"/>
    <w:rsid w:val="00C62164"/>
    <w:rsid w:val="00C62893"/>
    <w:rsid w:val="00C63658"/>
    <w:rsid w:val="00C64A92"/>
    <w:rsid w:val="00C64FBE"/>
    <w:rsid w:val="00C65CEE"/>
    <w:rsid w:val="00C65DA4"/>
    <w:rsid w:val="00C66309"/>
    <w:rsid w:val="00C667DD"/>
    <w:rsid w:val="00C67F04"/>
    <w:rsid w:val="00C7041C"/>
    <w:rsid w:val="00C71597"/>
    <w:rsid w:val="00C71E4D"/>
    <w:rsid w:val="00C7697A"/>
    <w:rsid w:val="00C76C6A"/>
    <w:rsid w:val="00C82A67"/>
    <w:rsid w:val="00C8318E"/>
    <w:rsid w:val="00C83EEF"/>
    <w:rsid w:val="00C84A10"/>
    <w:rsid w:val="00C8585A"/>
    <w:rsid w:val="00C85D72"/>
    <w:rsid w:val="00C869C3"/>
    <w:rsid w:val="00C86E53"/>
    <w:rsid w:val="00C93646"/>
    <w:rsid w:val="00C94073"/>
    <w:rsid w:val="00CA2B9E"/>
    <w:rsid w:val="00CA7C7B"/>
    <w:rsid w:val="00CA7EC6"/>
    <w:rsid w:val="00CB146E"/>
    <w:rsid w:val="00CB2BEF"/>
    <w:rsid w:val="00CB5C86"/>
    <w:rsid w:val="00CB6909"/>
    <w:rsid w:val="00CB6983"/>
    <w:rsid w:val="00CB6D60"/>
    <w:rsid w:val="00CB6E2C"/>
    <w:rsid w:val="00CB7878"/>
    <w:rsid w:val="00CB7D78"/>
    <w:rsid w:val="00CC04F9"/>
    <w:rsid w:val="00CC1787"/>
    <w:rsid w:val="00CD127F"/>
    <w:rsid w:val="00CD3EFC"/>
    <w:rsid w:val="00CD69A2"/>
    <w:rsid w:val="00CE665E"/>
    <w:rsid w:val="00CE6BD1"/>
    <w:rsid w:val="00CF1EB7"/>
    <w:rsid w:val="00CF60CD"/>
    <w:rsid w:val="00CF6D41"/>
    <w:rsid w:val="00D00254"/>
    <w:rsid w:val="00D07FDF"/>
    <w:rsid w:val="00D1114A"/>
    <w:rsid w:val="00D114EB"/>
    <w:rsid w:val="00D140D4"/>
    <w:rsid w:val="00D14DF3"/>
    <w:rsid w:val="00D21980"/>
    <w:rsid w:val="00D22649"/>
    <w:rsid w:val="00D230D5"/>
    <w:rsid w:val="00D23412"/>
    <w:rsid w:val="00D23719"/>
    <w:rsid w:val="00D26A4D"/>
    <w:rsid w:val="00D33BB5"/>
    <w:rsid w:val="00D363F6"/>
    <w:rsid w:val="00D366BC"/>
    <w:rsid w:val="00D465BF"/>
    <w:rsid w:val="00D47CF1"/>
    <w:rsid w:val="00D50F25"/>
    <w:rsid w:val="00D51681"/>
    <w:rsid w:val="00D52B94"/>
    <w:rsid w:val="00D52F21"/>
    <w:rsid w:val="00D5328F"/>
    <w:rsid w:val="00D53F26"/>
    <w:rsid w:val="00D622CD"/>
    <w:rsid w:val="00D63AA3"/>
    <w:rsid w:val="00D6465E"/>
    <w:rsid w:val="00D665D8"/>
    <w:rsid w:val="00D70B61"/>
    <w:rsid w:val="00D71BB7"/>
    <w:rsid w:val="00D73F4F"/>
    <w:rsid w:val="00D7564F"/>
    <w:rsid w:val="00D76740"/>
    <w:rsid w:val="00D773AE"/>
    <w:rsid w:val="00D82261"/>
    <w:rsid w:val="00D83D74"/>
    <w:rsid w:val="00D83F4A"/>
    <w:rsid w:val="00D841C7"/>
    <w:rsid w:val="00D86EEC"/>
    <w:rsid w:val="00D91E0F"/>
    <w:rsid w:val="00D92475"/>
    <w:rsid w:val="00D95831"/>
    <w:rsid w:val="00D9703D"/>
    <w:rsid w:val="00DA3BCD"/>
    <w:rsid w:val="00DA5530"/>
    <w:rsid w:val="00DA747A"/>
    <w:rsid w:val="00DB1B82"/>
    <w:rsid w:val="00DB280C"/>
    <w:rsid w:val="00DB4651"/>
    <w:rsid w:val="00DB5850"/>
    <w:rsid w:val="00DB60BA"/>
    <w:rsid w:val="00DB64DB"/>
    <w:rsid w:val="00DB6533"/>
    <w:rsid w:val="00DB79B4"/>
    <w:rsid w:val="00DC09F6"/>
    <w:rsid w:val="00DC11D2"/>
    <w:rsid w:val="00DC5F4C"/>
    <w:rsid w:val="00DC66E0"/>
    <w:rsid w:val="00DC78D4"/>
    <w:rsid w:val="00DD0009"/>
    <w:rsid w:val="00DD198E"/>
    <w:rsid w:val="00DD2743"/>
    <w:rsid w:val="00DD3230"/>
    <w:rsid w:val="00DD3A8C"/>
    <w:rsid w:val="00DD3D28"/>
    <w:rsid w:val="00DD49A9"/>
    <w:rsid w:val="00DD7A64"/>
    <w:rsid w:val="00DE0F87"/>
    <w:rsid w:val="00DE25E0"/>
    <w:rsid w:val="00DE612D"/>
    <w:rsid w:val="00DE6679"/>
    <w:rsid w:val="00DF0B61"/>
    <w:rsid w:val="00DF41A8"/>
    <w:rsid w:val="00DF4B5C"/>
    <w:rsid w:val="00DF6C89"/>
    <w:rsid w:val="00E0189F"/>
    <w:rsid w:val="00E01B14"/>
    <w:rsid w:val="00E03CCC"/>
    <w:rsid w:val="00E126F6"/>
    <w:rsid w:val="00E15765"/>
    <w:rsid w:val="00E20371"/>
    <w:rsid w:val="00E205C3"/>
    <w:rsid w:val="00E21392"/>
    <w:rsid w:val="00E22935"/>
    <w:rsid w:val="00E25E03"/>
    <w:rsid w:val="00E27715"/>
    <w:rsid w:val="00E32981"/>
    <w:rsid w:val="00E330B4"/>
    <w:rsid w:val="00E3337E"/>
    <w:rsid w:val="00E33BB0"/>
    <w:rsid w:val="00E35DEE"/>
    <w:rsid w:val="00E37C98"/>
    <w:rsid w:val="00E40D95"/>
    <w:rsid w:val="00E43663"/>
    <w:rsid w:val="00E44B53"/>
    <w:rsid w:val="00E460F2"/>
    <w:rsid w:val="00E47D07"/>
    <w:rsid w:val="00E51BB4"/>
    <w:rsid w:val="00E51EE3"/>
    <w:rsid w:val="00E5270A"/>
    <w:rsid w:val="00E54589"/>
    <w:rsid w:val="00E5716F"/>
    <w:rsid w:val="00E623E6"/>
    <w:rsid w:val="00E629D0"/>
    <w:rsid w:val="00E64E27"/>
    <w:rsid w:val="00E67585"/>
    <w:rsid w:val="00E70A6A"/>
    <w:rsid w:val="00E7197D"/>
    <w:rsid w:val="00E72DA2"/>
    <w:rsid w:val="00E72DFA"/>
    <w:rsid w:val="00E7582C"/>
    <w:rsid w:val="00E76B80"/>
    <w:rsid w:val="00E76B99"/>
    <w:rsid w:val="00E80278"/>
    <w:rsid w:val="00E80B36"/>
    <w:rsid w:val="00E833AB"/>
    <w:rsid w:val="00E83ED0"/>
    <w:rsid w:val="00E85C3D"/>
    <w:rsid w:val="00E85FBF"/>
    <w:rsid w:val="00E8797A"/>
    <w:rsid w:val="00E91162"/>
    <w:rsid w:val="00E91691"/>
    <w:rsid w:val="00E92CDB"/>
    <w:rsid w:val="00E92F38"/>
    <w:rsid w:val="00E9391B"/>
    <w:rsid w:val="00E96CDB"/>
    <w:rsid w:val="00EA1243"/>
    <w:rsid w:val="00EA1328"/>
    <w:rsid w:val="00EA133C"/>
    <w:rsid w:val="00EA273E"/>
    <w:rsid w:val="00EA5A71"/>
    <w:rsid w:val="00EA63B7"/>
    <w:rsid w:val="00EB1859"/>
    <w:rsid w:val="00EB1DB1"/>
    <w:rsid w:val="00EB34AB"/>
    <w:rsid w:val="00EB3575"/>
    <w:rsid w:val="00EB5B03"/>
    <w:rsid w:val="00EB671B"/>
    <w:rsid w:val="00EC0395"/>
    <w:rsid w:val="00EC0634"/>
    <w:rsid w:val="00EC511E"/>
    <w:rsid w:val="00EC55AF"/>
    <w:rsid w:val="00ED01DA"/>
    <w:rsid w:val="00ED1FBB"/>
    <w:rsid w:val="00ED24F7"/>
    <w:rsid w:val="00ED264B"/>
    <w:rsid w:val="00ED3043"/>
    <w:rsid w:val="00ED3C8C"/>
    <w:rsid w:val="00ED7C22"/>
    <w:rsid w:val="00EE1530"/>
    <w:rsid w:val="00EE5EB0"/>
    <w:rsid w:val="00EE65E5"/>
    <w:rsid w:val="00EF2EB8"/>
    <w:rsid w:val="00EF45E5"/>
    <w:rsid w:val="00EF5DD6"/>
    <w:rsid w:val="00EF6BB1"/>
    <w:rsid w:val="00EF7B35"/>
    <w:rsid w:val="00F02A92"/>
    <w:rsid w:val="00F0524C"/>
    <w:rsid w:val="00F053B1"/>
    <w:rsid w:val="00F07936"/>
    <w:rsid w:val="00F07EE8"/>
    <w:rsid w:val="00F1289A"/>
    <w:rsid w:val="00F12BD2"/>
    <w:rsid w:val="00F1312C"/>
    <w:rsid w:val="00F21AC0"/>
    <w:rsid w:val="00F21D46"/>
    <w:rsid w:val="00F35157"/>
    <w:rsid w:val="00F4056F"/>
    <w:rsid w:val="00F418C8"/>
    <w:rsid w:val="00F44C2D"/>
    <w:rsid w:val="00F45258"/>
    <w:rsid w:val="00F45CA0"/>
    <w:rsid w:val="00F4793C"/>
    <w:rsid w:val="00F51167"/>
    <w:rsid w:val="00F5141D"/>
    <w:rsid w:val="00F52478"/>
    <w:rsid w:val="00F54586"/>
    <w:rsid w:val="00F54ED3"/>
    <w:rsid w:val="00F55605"/>
    <w:rsid w:val="00F568CD"/>
    <w:rsid w:val="00F60FD8"/>
    <w:rsid w:val="00F62D6F"/>
    <w:rsid w:val="00F6789F"/>
    <w:rsid w:val="00F76487"/>
    <w:rsid w:val="00F81410"/>
    <w:rsid w:val="00F81F98"/>
    <w:rsid w:val="00F82B04"/>
    <w:rsid w:val="00F83F3E"/>
    <w:rsid w:val="00F84AF5"/>
    <w:rsid w:val="00F87F85"/>
    <w:rsid w:val="00F908FF"/>
    <w:rsid w:val="00F91319"/>
    <w:rsid w:val="00F917F4"/>
    <w:rsid w:val="00F949D5"/>
    <w:rsid w:val="00F94D93"/>
    <w:rsid w:val="00F95740"/>
    <w:rsid w:val="00F9693B"/>
    <w:rsid w:val="00F97EC5"/>
    <w:rsid w:val="00FA1F1F"/>
    <w:rsid w:val="00FA38DB"/>
    <w:rsid w:val="00FA54A7"/>
    <w:rsid w:val="00FA7629"/>
    <w:rsid w:val="00FB2858"/>
    <w:rsid w:val="00FB2A2B"/>
    <w:rsid w:val="00FC082F"/>
    <w:rsid w:val="00FC11D0"/>
    <w:rsid w:val="00FC5C65"/>
    <w:rsid w:val="00FC79C3"/>
    <w:rsid w:val="00FD20A2"/>
    <w:rsid w:val="00FD5D65"/>
    <w:rsid w:val="00FE6AC1"/>
    <w:rsid w:val="00FF1588"/>
    <w:rsid w:val="00FF1C3E"/>
    <w:rsid w:val="00FF607A"/>
    <w:rsid w:val="00FF6CC6"/>
    <w:rsid w:val="00FF6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line="276" w:lineRule="auto"/>
        <w:ind w:left="720" w:righ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85D"/>
    <w:pPr>
      <w:spacing w:before="0" w:line="240" w:lineRule="auto"/>
      <w:ind w:left="0" w:right="0" w:firstLine="0"/>
    </w:pPr>
    <w:rPr>
      <w:rFonts w:ascii="Times New Roman" w:eastAsiaTheme="minorEastAsia" w:hAnsi="Times New Roman" w:cs="Times New Roman"/>
      <w:sz w:val="20"/>
    </w:rPr>
  </w:style>
  <w:style w:type="paragraph" w:styleId="Heading1">
    <w:name w:val="heading 1"/>
    <w:basedOn w:val="Normal"/>
    <w:next w:val="Normal"/>
    <w:link w:val="Heading1Char"/>
    <w:uiPriority w:val="9"/>
    <w:qFormat/>
    <w:rsid w:val="004C2549"/>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C2549"/>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57685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2549"/>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4C2549"/>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4E5751"/>
    <w:rPr>
      <w:color w:val="0000FF" w:themeColor="hyperlink"/>
      <w:u w:val="single"/>
    </w:rPr>
  </w:style>
  <w:style w:type="paragraph" w:styleId="Header">
    <w:name w:val="header"/>
    <w:basedOn w:val="Normal"/>
    <w:link w:val="HeaderChar"/>
    <w:uiPriority w:val="99"/>
    <w:semiHidden/>
    <w:unhideWhenUsed/>
    <w:rsid w:val="004E5751"/>
    <w:pPr>
      <w:tabs>
        <w:tab w:val="center" w:pos="4680"/>
        <w:tab w:val="right" w:pos="9360"/>
      </w:tabs>
    </w:pPr>
  </w:style>
  <w:style w:type="character" w:customStyle="1" w:styleId="HeaderChar">
    <w:name w:val="Header Char"/>
    <w:basedOn w:val="DefaultParagraphFont"/>
    <w:link w:val="Header"/>
    <w:uiPriority w:val="99"/>
    <w:semiHidden/>
    <w:rsid w:val="004E5751"/>
    <w:rPr>
      <w:rFonts w:ascii="Garamond" w:eastAsiaTheme="minorEastAsia" w:hAnsi="Garamond"/>
      <w:sz w:val="24"/>
    </w:rPr>
  </w:style>
  <w:style w:type="paragraph" w:styleId="Footer">
    <w:name w:val="footer"/>
    <w:basedOn w:val="Normal"/>
    <w:link w:val="FooterChar"/>
    <w:unhideWhenUsed/>
    <w:rsid w:val="004E5751"/>
    <w:pPr>
      <w:tabs>
        <w:tab w:val="center" w:pos="4680"/>
        <w:tab w:val="right" w:pos="9360"/>
      </w:tabs>
    </w:pPr>
  </w:style>
  <w:style w:type="character" w:customStyle="1" w:styleId="FooterChar">
    <w:name w:val="Footer Char"/>
    <w:basedOn w:val="DefaultParagraphFont"/>
    <w:link w:val="Footer"/>
    <w:uiPriority w:val="99"/>
    <w:rsid w:val="004E5751"/>
    <w:rPr>
      <w:rFonts w:ascii="Garamond" w:eastAsiaTheme="minorEastAsia" w:hAnsi="Garamond"/>
      <w:sz w:val="24"/>
    </w:rPr>
  </w:style>
  <w:style w:type="paragraph" w:styleId="BalloonText">
    <w:name w:val="Balloon Text"/>
    <w:basedOn w:val="Normal"/>
    <w:link w:val="BalloonTextChar"/>
    <w:uiPriority w:val="99"/>
    <w:semiHidden/>
    <w:unhideWhenUsed/>
    <w:rsid w:val="002515CE"/>
    <w:rPr>
      <w:rFonts w:ascii="Tahoma" w:hAnsi="Tahoma" w:cs="Tahoma"/>
      <w:sz w:val="16"/>
      <w:szCs w:val="16"/>
    </w:rPr>
  </w:style>
  <w:style w:type="character" w:customStyle="1" w:styleId="BalloonTextChar">
    <w:name w:val="Balloon Text Char"/>
    <w:basedOn w:val="DefaultParagraphFont"/>
    <w:link w:val="BalloonText"/>
    <w:uiPriority w:val="99"/>
    <w:semiHidden/>
    <w:rsid w:val="002515CE"/>
    <w:rPr>
      <w:rFonts w:ascii="Tahoma" w:eastAsiaTheme="minorEastAsia" w:hAnsi="Tahoma" w:cs="Tahoma"/>
      <w:sz w:val="16"/>
      <w:szCs w:val="16"/>
    </w:rPr>
  </w:style>
  <w:style w:type="paragraph" w:styleId="ListParagraph">
    <w:name w:val="List Paragraph"/>
    <w:basedOn w:val="Normal"/>
    <w:uiPriority w:val="34"/>
    <w:qFormat/>
    <w:rsid w:val="00F07936"/>
    <w:pPr>
      <w:ind w:left="720"/>
      <w:contextualSpacing/>
    </w:pPr>
  </w:style>
  <w:style w:type="paragraph" w:customStyle="1" w:styleId="GAPTMA-Head">
    <w:name w:val="GAPTMA-Head"/>
    <w:basedOn w:val="Normal"/>
    <w:link w:val="GAPTMA-HeadChar"/>
    <w:qFormat/>
    <w:rsid w:val="00B974D3"/>
    <w:pPr>
      <w:keepNext/>
      <w:numPr>
        <w:numId w:val="16"/>
      </w:numPr>
      <w:spacing w:before="240" w:after="120"/>
    </w:pPr>
    <w:rPr>
      <w:b/>
    </w:rPr>
  </w:style>
  <w:style w:type="character" w:customStyle="1" w:styleId="GAPTMA-HeadChar">
    <w:name w:val="GAPTMA-Head Char"/>
    <w:basedOn w:val="DefaultParagraphFont"/>
    <w:link w:val="GAPTMA-Head"/>
    <w:rsid w:val="00B974D3"/>
    <w:rPr>
      <w:rFonts w:ascii="Garamond" w:eastAsiaTheme="minorEastAsia" w:hAnsi="Garamond"/>
      <w:b/>
      <w:sz w:val="24"/>
    </w:rPr>
  </w:style>
  <w:style w:type="paragraph" w:customStyle="1" w:styleId="Refs">
    <w:name w:val="Refs"/>
    <w:basedOn w:val="GAPTMA-Head"/>
    <w:link w:val="RefsChar"/>
    <w:qFormat/>
    <w:rsid w:val="00B974D3"/>
    <w:pPr>
      <w:keepNext w:val="0"/>
      <w:keepLines/>
      <w:numPr>
        <w:numId w:val="0"/>
      </w:numPr>
      <w:spacing w:before="120"/>
      <w:ind w:right="720"/>
    </w:pPr>
    <w:rPr>
      <w:b w:val="0"/>
      <w:sz w:val="22"/>
    </w:rPr>
  </w:style>
  <w:style w:type="character" w:styleId="Emphasis">
    <w:name w:val="Emphasis"/>
    <w:basedOn w:val="DefaultParagraphFont"/>
    <w:uiPriority w:val="20"/>
    <w:qFormat/>
    <w:rsid w:val="003C451D"/>
    <w:rPr>
      <w:i/>
      <w:iCs/>
    </w:rPr>
  </w:style>
  <w:style w:type="character" w:customStyle="1" w:styleId="RefsChar">
    <w:name w:val="Refs Char"/>
    <w:basedOn w:val="GAPTMA-HeadChar"/>
    <w:link w:val="Refs"/>
    <w:rsid w:val="00B974D3"/>
    <w:rPr>
      <w:rFonts w:ascii="Garamond" w:eastAsiaTheme="minorEastAsia" w:hAnsi="Garamond"/>
      <w:b/>
      <w:sz w:val="24"/>
    </w:rPr>
  </w:style>
  <w:style w:type="character" w:customStyle="1" w:styleId="citation">
    <w:name w:val="citation"/>
    <w:basedOn w:val="DefaultParagraphFont"/>
    <w:rsid w:val="00F949D5"/>
  </w:style>
  <w:style w:type="character" w:customStyle="1" w:styleId="st">
    <w:name w:val="st"/>
    <w:basedOn w:val="DefaultParagraphFont"/>
    <w:rsid w:val="00A7415B"/>
  </w:style>
  <w:style w:type="character" w:customStyle="1" w:styleId="reference-text">
    <w:name w:val="reference-text"/>
    <w:basedOn w:val="DefaultParagraphFont"/>
    <w:rsid w:val="00D76740"/>
  </w:style>
  <w:style w:type="character" w:styleId="Strong">
    <w:name w:val="Strong"/>
    <w:basedOn w:val="DefaultParagraphFont"/>
    <w:uiPriority w:val="22"/>
    <w:qFormat/>
    <w:rsid w:val="00820104"/>
    <w:rPr>
      <w:b/>
      <w:bCs/>
    </w:rPr>
  </w:style>
  <w:style w:type="paragraph" w:styleId="NoSpacing">
    <w:name w:val="No Spacing"/>
    <w:uiPriority w:val="1"/>
    <w:qFormat/>
    <w:rsid w:val="00E43663"/>
    <w:pPr>
      <w:spacing w:line="240" w:lineRule="auto"/>
    </w:pPr>
    <w:rPr>
      <w:rFonts w:ascii="Garamond" w:eastAsiaTheme="minorEastAsia" w:hAnsi="Garamond"/>
      <w:sz w:val="24"/>
    </w:rPr>
  </w:style>
  <w:style w:type="table" w:styleId="TableGrid">
    <w:name w:val="Table Grid"/>
    <w:basedOn w:val="TableNormal"/>
    <w:uiPriority w:val="59"/>
    <w:rsid w:val="0074636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accessdate">
    <w:name w:val="reference-accessdate"/>
    <w:basedOn w:val="DefaultParagraphFont"/>
    <w:rsid w:val="002318A9"/>
  </w:style>
  <w:style w:type="character" w:styleId="CommentReference">
    <w:name w:val="annotation reference"/>
    <w:basedOn w:val="DefaultParagraphFont"/>
    <w:uiPriority w:val="99"/>
    <w:semiHidden/>
    <w:unhideWhenUsed/>
    <w:rsid w:val="00E0189F"/>
    <w:rPr>
      <w:sz w:val="16"/>
      <w:szCs w:val="16"/>
    </w:rPr>
  </w:style>
  <w:style w:type="paragraph" w:styleId="CommentText">
    <w:name w:val="annotation text"/>
    <w:basedOn w:val="Normal"/>
    <w:link w:val="CommentTextChar"/>
    <w:uiPriority w:val="99"/>
    <w:semiHidden/>
    <w:unhideWhenUsed/>
    <w:rsid w:val="00E0189F"/>
    <w:rPr>
      <w:szCs w:val="20"/>
    </w:rPr>
  </w:style>
  <w:style w:type="character" w:customStyle="1" w:styleId="CommentTextChar">
    <w:name w:val="Comment Text Char"/>
    <w:basedOn w:val="DefaultParagraphFont"/>
    <w:link w:val="CommentText"/>
    <w:uiPriority w:val="99"/>
    <w:semiHidden/>
    <w:rsid w:val="00E0189F"/>
    <w:rPr>
      <w:rFonts w:ascii="Garamond" w:eastAsiaTheme="minorEastAsia" w:hAnsi="Garamond"/>
      <w:sz w:val="20"/>
      <w:szCs w:val="20"/>
    </w:rPr>
  </w:style>
  <w:style w:type="paragraph" w:styleId="CommentSubject">
    <w:name w:val="annotation subject"/>
    <w:basedOn w:val="CommentText"/>
    <w:next w:val="CommentText"/>
    <w:link w:val="CommentSubjectChar"/>
    <w:uiPriority w:val="99"/>
    <w:semiHidden/>
    <w:unhideWhenUsed/>
    <w:rsid w:val="00E0189F"/>
    <w:rPr>
      <w:b/>
      <w:bCs/>
    </w:rPr>
  </w:style>
  <w:style w:type="character" w:customStyle="1" w:styleId="CommentSubjectChar">
    <w:name w:val="Comment Subject Char"/>
    <w:basedOn w:val="CommentTextChar"/>
    <w:link w:val="CommentSubject"/>
    <w:uiPriority w:val="99"/>
    <w:semiHidden/>
    <w:rsid w:val="00E0189F"/>
    <w:rPr>
      <w:rFonts w:ascii="Garamond" w:eastAsiaTheme="minorEastAsia" w:hAnsi="Garamond"/>
      <w:b/>
      <w:bCs/>
      <w:sz w:val="20"/>
      <w:szCs w:val="20"/>
    </w:rPr>
  </w:style>
  <w:style w:type="paragraph" w:customStyle="1" w:styleId="speakers">
    <w:name w:val="speakers"/>
    <w:basedOn w:val="Normal"/>
    <w:rsid w:val="00922DB3"/>
    <w:pPr>
      <w:spacing w:before="100" w:beforeAutospacing="1" w:after="100" w:afterAutospacing="1"/>
    </w:pPr>
    <w:rPr>
      <w:rFonts w:eastAsia="Times New Roman"/>
      <w:szCs w:val="24"/>
    </w:rPr>
  </w:style>
  <w:style w:type="paragraph" w:customStyle="1" w:styleId="affiliation">
    <w:name w:val="affiliation"/>
    <w:basedOn w:val="Normal"/>
    <w:rsid w:val="00922DB3"/>
    <w:pPr>
      <w:spacing w:before="100" w:beforeAutospacing="1" w:after="100" w:afterAutospacing="1"/>
    </w:pPr>
    <w:rPr>
      <w:rFonts w:eastAsia="Times New Roman"/>
      <w:szCs w:val="24"/>
    </w:rPr>
  </w:style>
  <w:style w:type="paragraph" w:customStyle="1" w:styleId="name">
    <w:name w:val="name"/>
    <w:basedOn w:val="Normal"/>
    <w:rsid w:val="00922DB3"/>
    <w:pPr>
      <w:spacing w:before="100" w:beforeAutospacing="1" w:after="100" w:afterAutospacing="1"/>
    </w:pPr>
    <w:rPr>
      <w:rFonts w:eastAsia="Times New Roman"/>
      <w:szCs w:val="24"/>
    </w:rPr>
  </w:style>
  <w:style w:type="paragraph" w:styleId="Caption">
    <w:name w:val="caption"/>
    <w:basedOn w:val="Normal"/>
    <w:next w:val="Normal"/>
    <w:link w:val="CaptionChar"/>
    <w:uiPriority w:val="35"/>
    <w:unhideWhenUsed/>
    <w:qFormat/>
    <w:rsid w:val="0077005D"/>
    <w:pPr>
      <w:spacing w:after="200"/>
      <w:jc w:val="center"/>
    </w:pPr>
    <w:rPr>
      <w:b/>
      <w:bCs/>
      <w:sz w:val="18"/>
      <w:szCs w:val="18"/>
    </w:rPr>
  </w:style>
  <w:style w:type="paragraph" w:customStyle="1" w:styleId="EmrgngTech">
    <w:name w:val="EmrgngTech"/>
    <w:basedOn w:val="Normal"/>
    <w:link w:val="EmrgngTechChar"/>
    <w:qFormat/>
    <w:rsid w:val="00B974D3"/>
    <w:pPr>
      <w:keepNext/>
      <w:spacing w:before="120" w:after="60"/>
      <w:ind w:left="432"/>
    </w:pPr>
    <w:rPr>
      <w:b/>
    </w:rPr>
  </w:style>
  <w:style w:type="character" w:customStyle="1" w:styleId="EmrgngTechChar">
    <w:name w:val="EmrgngTech Char"/>
    <w:basedOn w:val="DefaultParagraphFont"/>
    <w:link w:val="EmrgngTech"/>
    <w:rsid w:val="00B974D3"/>
    <w:rPr>
      <w:rFonts w:ascii="Garamond" w:eastAsiaTheme="minorEastAsia" w:hAnsi="Garamond"/>
      <w:b/>
      <w:sz w:val="24"/>
    </w:rPr>
  </w:style>
  <w:style w:type="paragraph" w:customStyle="1" w:styleId="S-AuthAdd">
    <w:name w:val="S-AuthAdd"/>
    <w:basedOn w:val="Normal"/>
    <w:link w:val="S-AuthAddChar"/>
    <w:qFormat/>
    <w:rsid w:val="006320C4"/>
    <w:pPr>
      <w:jc w:val="center"/>
    </w:pPr>
    <w:rPr>
      <w:color w:val="4A442A" w:themeColor="background2" w:themeShade="40"/>
      <w:szCs w:val="20"/>
    </w:rPr>
  </w:style>
  <w:style w:type="character" w:customStyle="1" w:styleId="S-AuthAddChar">
    <w:name w:val="S-AuthAdd Char"/>
    <w:basedOn w:val="DefaultParagraphFont"/>
    <w:link w:val="S-AuthAdd"/>
    <w:rsid w:val="006320C4"/>
    <w:rPr>
      <w:rFonts w:ascii="Times New Roman" w:eastAsiaTheme="minorEastAsia" w:hAnsi="Times New Roman" w:cs="Times New Roman"/>
      <w:color w:val="4A442A" w:themeColor="background2" w:themeShade="40"/>
      <w:sz w:val="20"/>
      <w:szCs w:val="20"/>
    </w:rPr>
  </w:style>
  <w:style w:type="paragraph" w:customStyle="1" w:styleId="S-Head1">
    <w:name w:val="S-Head1"/>
    <w:basedOn w:val="Normal"/>
    <w:uiPriority w:val="1"/>
    <w:qFormat/>
    <w:rsid w:val="00FC11D0"/>
    <w:pPr>
      <w:keepNext/>
      <w:numPr>
        <w:numId w:val="18"/>
      </w:numPr>
      <w:tabs>
        <w:tab w:val="left" w:pos="363"/>
      </w:tabs>
      <w:spacing w:before="74"/>
      <w:ind w:left="360" w:right="187" w:hanging="245"/>
    </w:pPr>
    <w:rPr>
      <w:rFonts w:eastAsia="Times New Roman"/>
      <w:b/>
      <w:bCs/>
      <w:sz w:val="24"/>
      <w:szCs w:val="24"/>
    </w:rPr>
  </w:style>
  <w:style w:type="paragraph" w:customStyle="1" w:styleId="S-Head2">
    <w:name w:val="S-Head2"/>
    <w:basedOn w:val="Heading3"/>
    <w:uiPriority w:val="1"/>
    <w:qFormat/>
    <w:rsid w:val="000D24B3"/>
    <w:pPr>
      <w:keepLines w:val="0"/>
      <w:numPr>
        <w:ilvl w:val="1"/>
        <w:numId w:val="18"/>
      </w:numPr>
      <w:tabs>
        <w:tab w:val="left" w:pos="471"/>
      </w:tabs>
      <w:spacing w:before="0"/>
      <w:ind w:left="475" w:right="648" w:hanging="360"/>
    </w:pPr>
    <w:rPr>
      <w:rFonts w:ascii="Times New Roman" w:eastAsia="Times New Roman" w:hAnsi="Times New Roman" w:cstheme="minorBidi"/>
      <w:color w:val="auto"/>
      <w:spacing w:val="-1"/>
      <w:szCs w:val="20"/>
    </w:rPr>
  </w:style>
  <w:style w:type="character" w:customStyle="1" w:styleId="Heading3Char">
    <w:name w:val="Heading 3 Char"/>
    <w:basedOn w:val="DefaultParagraphFont"/>
    <w:link w:val="Heading3"/>
    <w:uiPriority w:val="9"/>
    <w:semiHidden/>
    <w:rsid w:val="0057685D"/>
    <w:rPr>
      <w:rFonts w:asciiTheme="majorHAnsi" w:eastAsiaTheme="majorEastAsia" w:hAnsiTheme="majorHAnsi" w:cstheme="majorBidi"/>
      <w:b/>
      <w:bCs/>
      <w:color w:val="4F81BD" w:themeColor="accent1"/>
      <w:sz w:val="20"/>
    </w:rPr>
  </w:style>
  <w:style w:type="paragraph" w:styleId="BodyText">
    <w:name w:val="Body Text"/>
    <w:basedOn w:val="Normal"/>
    <w:link w:val="BodyTextChar"/>
    <w:uiPriority w:val="1"/>
    <w:qFormat/>
    <w:rsid w:val="0057685D"/>
    <w:pPr>
      <w:widowControl w:val="0"/>
      <w:ind w:left="116"/>
      <w:jc w:val="left"/>
    </w:pPr>
    <w:rPr>
      <w:rFonts w:eastAsia="Times New Roman" w:cstheme="minorBidi"/>
      <w:szCs w:val="20"/>
    </w:rPr>
  </w:style>
  <w:style w:type="character" w:customStyle="1" w:styleId="BodyTextChar">
    <w:name w:val="Body Text Char"/>
    <w:basedOn w:val="DefaultParagraphFont"/>
    <w:link w:val="BodyText"/>
    <w:uiPriority w:val="1"/>
    <w:rsid w:val="0057685D"/>
    <w:rPr>
      <w:rFonts w:ascii="Times New Roman" w:eastAsia="Times New Roman" w:hAnsi="Times New Roman"/>
      <w:sz w:val="20"/>
      <w:szCs w:val="20"/>
    </w:rPr>
  </w:style>
  <w:style w:type="paragraph" w:customStyle="1" w:styleId="s">
    <w:name w:val="s"/>
    <w:basedOn w:val="Normal"/>
    <w:link w:val="sChar"/>
    <w:rsid w:val="0077005D"/>
  </w:style>
  <w:style w:type="paragraph" w:customStyle="1" w:styleId="S-Text">
    <w:name w:val="S-Text"/>
    <w:basedOn w:val="s"/>
    <w:link w:val="S-TextChar"/>
    <w:qFormat/>
    <w:rsid w:val="0077005D"/>
  </w:style>
  <w:style w:type="character" w:customStyle="1" w:styleId="sChar">
    <w:name w:val="s Char"/>
    <w:basedOn w:val="DefaultParagraphFont"/>
    <w:link w:val="s"/>
    <w:rsid w:val="0077005D"/>
    <w:rPr>
      <w:rFonts w:ascii="Times New Roman" w:eastAsiaTheme="minorEastAsia" w:hAnsi="Times New Roman" w:cs="Times New Roman"/>
      <w:sz w:val="20"/>
    </w:rPr>
  </w:style>
  <w:style w:type="paragraph" w:customStyle="1" w:styleId="S-FigCap">
    <w:name w:val="S-FigCap"/>
    <w:basedOn w:val="Caption"/>
    <w:link w:val="S-FigCapChar"/>
    <w:qFormat/>
    <w:rsid w:val="0077005D"/>
  </w:style>
  <w:style w:type="character" w:customStyle="1" w:styleId="S-TextChar">
    <w:name w:val="S-Text Char"/>
    <w:basedOn w:val="sChar"/>
    <w:link w:val="S-Text"/>
    <w:rsid w:val="0077005D"/>
  </w:style>
  <w:style w:type="character" w:customStyle="1" w:styleId="CaptionChar">
    <w:name w:val="Caption Char"/>
    <w:basedOn w:val="DefaultParagraphFont"/>
    <w:link w:val="Caption"/>
    <w:uiPriority w:val="35"/>
    <w:rsid w:val="0077005D"/>
    <w:rPr>
      <w:rFonts w:ascii="Times New Roman" w:eastAsiaTheme="minorEastAsia" w:hAnsi="Times New Roman" w:cs="Times New Roman"/>
      <w:b/>
      <w:bCs/>
      <w:sz w:val="18"/>
      <w:szCs w:val="18"/>
    </w:rPr>
  </w:style>
  <w:style w:type="character" w:customStyle="1" w:styleId="S-FigCapChar">
    <w:name w:val="S-FigCap Char"/>
    <w:basedOn w:val="CaptionChar"/>
    <w:link w:val="S-FigCap"/>
    <w:rsid w:val="0077005D"/>
  </w:style>
  <w:style w:type="paragraph" w:customStyle="1" w:styleId="S-AuthBioNm">
    <w:name w:val="S-AuthBioNm"/>
    <w:basedOn w:val="Normal"/>
    <w:link w:val="S-AuthBioNmChar"/>
    <w:qFormat/>
    <w:rsid w:val="00F81410"/>
    <w:rPr>
      <w:b/>
      <w:caps/>
    </w:rPr>
  </w:style>
  <w:style w:type="paragraph" w:styleId="EndnoteText">
    <w:name w:val="endnote text"/>
    <w:basedOn w:val="Normal"/>
    <w:link w:val="EndnoteTextChar"/>
    <w:uiPriority w:val="99"/>
    <w:semiHidden/>
    <w:unhideWhenUsed/>
    <w:rsid w:val="00C65CEE"/>
    <w:rPr>
      <w:szCs w:val="20"/>
    </w:rPr>
  </w:style>
  <w:style w:type="character" w:customStyle="1" w:styleId="S-AuthBioNmChar">
    <w:name w:val="S-AuthBioNm Char"/>
    <w:basedOn w:val="DefaultParagraphFont"/>
    <w:link w:val="S-AuthBioNm"/>
    <w:rsid w:val="00F81410"/>
    <w:rPr>
      <w:rFonts w:ascii="Times New Roman" w:eastAsiaTheme="minorEastAsia" w:hAnsi="Times New Roman" w:cs="Times New Roman"/>
      <w:b/>
      <w:caps/>
      <w:sz w:val="20"/>
    </w:rPr>
  </w:style>
  <w:style w:type="character" w:customStyle="1" w:styleId="EndnoteTextChar">
    <w:name w:val="Endnote Text Char"/>
    <w:basedOn w:val="DefaultParagraphFont"/>
    <w:link w:val="EndnoteText"/>
    <w:uiPriority w:val="99"/>
    <w:semiHidden/>
    <w:rsid w:val="00C65CEE"/>
    <w:rPr>
      <w:rFonts w:ascii="Times New Roman" w:eastAsiaTheme="minorEastAsia" w:hAnsi="Times New Roman" w:cs="Times New Roman"/>
      <w:sz w:val="20"/>
      <w:szCs w:val="20"/>
    </w:rPr>
  </w:style>
  <w:style w:type="character" w:styleId="EndnoteReference">
    <w:name w:val="endnote reference"/>
    <w:basedOn w:val="DefaultParagraphFont"/>
    <w:uiPriority w:val="99"/>
    <w:semiHidden/>
    <w:unhideWhenUsed/>
    <w:rsid w:val="00C65CE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line="276" w:lineRule="auto"/>
        <w:ind w:left="720" w:right="720" w:hanging="36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F2F"/>
    <w:pPr>
      <w:spacing w:before="0" w:line="240" w:lineRule="auto"/>
      <w:ind w:left="0" w:right="0" w:firstLine="0"/>
    </w:pPr>
    <w:rPr>
      <w:rFonts w:ascii="Garamond" w:eastAsiaTheme="minorEastAsia" w:hAnsi="Garamond"/>
      <w:sz w:val="24"/>
    </w:rPr>
  </w:style>
  <w:style w:type="paragraph" w:styleId="Heading1">
    <w:name w:val="heading 1"/>
    <w:basedOn w:val="Normal"/>
    <w:next w:val="Normal"/>
    <w:link w:val="Heading1Char"/>
    <w:uiPriority w:val="9"/>
    <w:qFormat/>
    <w:rsid w:val="004C2549"/>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C2549"/>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2549"/>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4C2549"/>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4E5751"/>
    <w:rPr>
      <w:color w:val="0000FF" w:themeColor="hyperlink"/>
      <w:u w:val="single"/>
    </w:rPr>
  </w:style>
  <w:style w:type="paragraph" w:styleId="Header">
    <w:name w:val="header"/>
    <w:basedOn w:val="Normal"/>
    <w:link w:val="HeaderChar"/>
    <w:uiPriority w:val="99"/>
    <w:semiHidden/>
    <w:unhideWhenUsed/>
    <w:rsid w:val="004E5751"/>
    <w:pPr>
      <w:tabs>
        <w:tab w:val="center" w:pos="4680"/>
        <w:tab w:val="right" w:pos="9360"/>
      </w:tabs>
    </w:pPr>
  </w:style>
  <w:style w:type="character" w:customStyle="1" w:styleId="HeaderChar">
    <w:name w:val="Header Char"/>
    <w:basedOn w:val="DefaultParagraphFont"/>
    <w:link w:val="Header"/>
    <w:uiPriority w:val="99"/>
    <w:semiHidden/>
    <w:rsid w:val="004E5751"/>
    <w:rPr>
      <w:rFonts w:ascii="Garamond" w:eastAsiaTheme="minorEastAsia" w:hAnsi="Garamond"/>
      <w:sz w:val="24"/>
    </w:rPr>
  </w:style>
  <w:style w:type="paragraph" w:styleId="Footer">
    <w:name w:val="footer"/>
    <w:basedOn w:val="Normal"/>
    <w:link w:val="FooterChar"/>
    <w:unhideWhenUsed/>
    <w:rsid w:val="004E5751"/>
    <w:pPr>
      <w:tabs>
        <w:tab w:val="center" w:pos="4680"/>
        <w:tab w:val="right" w:pos="9360"/>
      </w:tabs>
    </w:pPr>
  </w:style>
  <w:style w:type="character" w:customStyle="1" w:styleId="FooterChar">
    <w:name w:val="Footer Char"/>
    <w:basedOn w:val="DefaultParagraphFont"/>
    <w:link w:val="Footer"/>
    <w:uiPriority w:val="99"/>
    <w:rsid w:val="004E5751"/>
    <w:rPr>
      <w:rFonts w:ascii="Garamond" w:eastAsiaTheme="minorEastAsia" w:hAnsi="Garamond"/>
      <w:sz w:val="24"/>
    </w:rPr>
  </w:style>
  <w:style w:type="paragraph" w:styleId="BalloonText">
    <w:name w:val="Balloon Text"/>
    <w:basedOn w:val="Normal"/>
    <w:link w:val="BalloonTextChar"/>
    <w:uiPriority w:val="99"/>
    <w:semiHidden/>
    <w:unhideWhenUsed/>
    <w:rsid w:val="002515CE"/>
    <w:rPr>
      <w:rFonts w:ascii="Tahoma" w:hAnsi="Tahoma" w:cs="Tahoma"/>
      <w:sz w:val="16"/>
      <w:szCs w:val="16"/>
    </w:rPr>
  </w:style>
  <w:style w:type="character" w:customStyle="1" w:styleId="BalloonTextChar">
    <w:name w:val="Balloon Text Char"/>
    <w:basedOn w:val="DefaultParagraphFont"/>
    <w:link w:val="BalloonText"/>
    <w:uiPriority w:val="99"/>
    <w:semiHidden/>
    <w:rsid w:val="002515CE"/>
    <w:rPr>
      <w:rFonts w:ascii="Tahoma" w:eastAsiaTheme="minorEastAsia" w:hAnsi="Tahoma" w:cs="Tahoma"/>
      <w:sz w:val="16"/>
      <w:szCs w:val="16"/>
    </w:rPr>
  </w:style>
  <w:style w:type="paragraph" w:styleId="ListParagraph">
    <w:name w:val="List Paragraph"/>
    <w:basedOn w:val="Normal"/>
    <w:uiPriority w:val="34"/>
    <w:qFormat/>
    <w:rsid w:val="00F07936"/>
    <w:pPr>
      <w:ind w:left="720"/>
      <w:contextualSpacing/>
    </w:pPr>
  </w:style>
  <w:style w:type="paragraph" w:customStyle="1" w:styleId="GAPTMA-Head">
    <w:name w:val="GAPTMA-Head"/>
    <w:basedOn w:val="Normal"/>
    <w:link w:val="GAPTMA-HeadChar"/>
    <w:qFormat/>
    <w:rsid w:val="00B974D3"/>
    <w:pPr>
      <w:keepNext/>
      <w:numPr>
        <w:numId w:val="16"/>
      </w:numPr>
      <w:spacing w:before="240" w:after="120"/>
    </w:pPr>
    <w:rPr>
      <w:b/>
    </w:rPr>
  </w:style>
  <w:style w:type="character" w:customStyle="1" w:styleId="GAPTMA-HeadChar">
    <w:name w:val="GAPTMA-Head Char"/>
    <w:basedOn w:val="DefaultParagraphFont"/>
    <w:link w:val="GAPTMA-Head"/>
    <w:rsid w:val="00B974D3"/>
    <w:rPr>
      <w:rFonts w:ascii="Garamond" w:eastAsiaTheme="minorEastAsia" w:hAnsi="Garamond"/>
      <w:b/>
      <w:sz w:val="24"/>
    </w:rPr>
  </w:style>
  <w:style w:type="paragraph" w:customStyle="1" w:styleId="Refs">
    <w:name w:val="Refs"/>
    <w:basedOn w:val="GAPTMA-Head"/>
    <w:link w:val="RefsChar"/>
    <w:qFormat/>
    <w:rsid w:val="00B974D3"/>
    <w:pPr>
      <w:keepNext w:val="0"/>
      <w:keepLines/>
      <w:numPr>
        <w:numId w:val="0"/>
      </w:numPr>
      <w:spacing w:before="120"/>
      <w:ind w:right="720"/>
    </w:pPr>
    <w:rPr>
      <w:b w:val="0"/>
      <w:sz w:val="22"/>
    </w:rPr>
  </w:style>
  <w:style w:type="character" w:styleId="Emphasis">
    <w:name w:val="Emphasis"/>
    <w:basedOn w:val="DefaultParagraphFont"/>
    <w:uiPriority w:val="20"/>
    <w:qFormat/>
    <w:rsid w:val="003C451D"/>
    <w:rPr>
      <w:i/>
      <w:iCs/>
    </w:rPr>
  </w:style>
  <w:style w:type="character" w:customStyle="1" w:styleId="RefsChar">
    <w:name w:val="Refs Char"/>
    <w:basedOn w:val="GAPTMA-HeadChar"/>
    <w:link w:val="Refs"/>
    <w:rsid w:val="00B974D3"/>
    <w:rPr>
      <w:rFonts w:ascii="Garamond" w:eastAsiaTheme="minorEastAsia" w:hAnsi="Garamond"/>
      <w:b/>
      <w:sz w:val="24"/>
    </w:rPr>
  </w:style>
  <w:style w:type="character" w:customStyle="1" w:styleId="citation">
    <w:name w:val="citation"/>
    <w:basedOn w:val="DefaultParagraphFont"/>
    <w:rsid w:val="00F949D5"/>
  </w:style>
  <w:style w:type="character" w:customStyle="1" w:styleId="st">
    <w:name w:val="st"/>
    <w:basedOn w:val="DefaultParagraphFont"/>
    <w:rsid w:val="00A7415B"/>
  </w:style>
  <w:style w:type="character" w:customStyle="1" w:styleId="reference-text">
    <w:name w:val="reference-text"/>
    <w:basedOn w:val="DefaultParagraphFont"/>
    <w:rsid w:val="00D76740"/>
  </w:style>
  <w:style w:type="character" w:styleId="Strong">
    <w:name w:val="Strong"/>
    <w:basedOn w:val="DefaultParagraphFont"/>
    <w:uiPriority w:val="22"/>
    <w:qFormat/>
    <w:rsid w:val="00820104"/>
    <w:rPr>
      <w:b/>
      <w:bCs/>
    </w:rPr>
  </w:style>
  <w:style w:type="paragraph" w:styleId="NoSpacing">
    <w:name w:val="No Spacing"/>
    <w:uiPriority w:val="1"/>
    <w:qFormat/>
    <w:rsid w:val="00E43663"/>
    <w:pPr>
      <w:spacing w:line="240" w:lineRule="auto"/>
    </w:pPr>
    <w:rPr>
      <w:rFonts w:ascii="Garamond" w:eastAsiaTheme="minorEastAsia" w:hAnsi="Garamond"/>
      <w:sz w:val="24"/>
    </w:rPr>
  </w:style>
  <w:style w:type="table" w:styleId="TableGrid">
    <w:name w:val="Table Grid"/>
    <w:basedOn w:val="TableNormal"/>
    <w:uiPriority w:val="59"/>
    <w:rsid w:val="0074636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accessdate">
    <w:name w:val="reference-accessdate"/>
    <w:basedOn w:val="DefaultParagraphFont"/>
    <w:rsid w:val="002318A9"/>
  </w:style>
  <w:style w:type="character" w:styleId="CommentReference">
    <w:name w:val="annotation reference"/>
    <w:basedOn w:val="DefaultParagraphFont"/>
    <w:uiPriority w:val="99"/>
    <w:semiHidden/>
    <w:unhideWhenUsed/>
    <w:rsid w:val="00E0189F"/>
    <w:rPr>
      <w:sz w:val="16"/>
      <w:szCs w:val="16"/>
    </w:rPr>
  </w:style>
  <w:style w:type="paragraph" w:styleId="CommentText">
    <w:name w:val="annotation text"/>
    <w:basedOn w:val="Normal"/>
    <w:link w:val="CommentTextChar"/>
    <w:uiPriority w:val="99"/>
    <w:semiHidden/>
    <w:unhideWhenUsed/>
    <w:rsid w:val="00E0189F"/>
    <w:rPr>
      <w:sz w:val="20"/>
      <w:szCs w:val="20"/>
    </w:rPr>
  </w:style>
  <w:style w:type="character" w:customStyle="1" w:styleId="CommentTextChar">
    <w:name w:val="Comment Text Char"/>
    <w:basedOn w:val="DefaultParagraphFont"/>
    <w:link w:val="CommentText"/>
    <w:uiPriority w:val="99"/>
    <w:semiHidden/>
    <w:rsid w:val="00E0189F"/>
    <w:rPr>
      <w:rFonts w:ascii="Garamond" w:eastAsiaTheme="minorEastAsia" w:hAnsi="Garamond"/>
      <w:sz w:val="20"/>
      <w:szCs w:val="20"/>
    </w:rPr>
  </w:style>
  <w:style w:type="paragraph" w:styleId="CommentSubject">
    <w:name w:val="annotation subject"/>
    <w:basedOn w:val="CommentText"/>
    <w:next w:val="CommentText"/>
    <w:link w:val="CommentSubjectChar"/>
    <w:uiPriority w:val="99"/>
    <w:semiHidden/>
    <w:unhideWhenUsed/>
    <w:rsid w:val="00E0189F"/>
    <w:rPr>
      <w:b/>
      <w:bCs/>
    </w:rPr>
  </w:style>
  <w:style w:type="character" w:customStyle="1" w:styleId="CommentSubjectChar">
    <w:name w:val="Comment Subject Char"/>
    <w:basedOn w:val="CommentTextChar"/>
    <w:link w:val="CommentSubject"/>
    <w:uiPriority w:val="99"/>
    <w:semiHidden/>
    <w:rsid w:val="00E0189F"/>
    <w:rPr>
      <w:rFonts w:ascii="Garamond" w:eastAsiaTheme="minorEastAsia" w:hAnsi="Garamond"/>
      <w:b/>
      <w:bCs/>
      <w:sz w:val="20"/>
      <w:szCs w:val="20"/>
    </w:rPr>
  </w:style>
  <w:style w:type="paragraph" w:customStyle="1" w:styleId="speakers">
    <w:name w:val="speakers"/>
    <w:basedOn w:val="Normal"/>
    <w:rsid w:val="00922DB3"/>
    <w:pPr>
      <w:spacing w:before="100" w:beforeAutospacing="1" w:after="100" w:afterAutospacing="1"/>
    </w:pPr>
    <w:rPr>
      <w:rFonts w:ascii="Times New Roman" w:eastAsia="Times New Roman" w:hAnsi="Times New Roman" w:cs="Times New Roman"/>
      <w:szCs w:val="24"/>
    </w:rPr>
  </w:style>
  <w:style w:type="paragraph" w:customStyle="1" w:styleId="affiliation">
    <w:name w:val="affiliation"/>
    <w:basedOn w:val="Normal"/>
    <w:rsid w:val="00922DB3"/>
    <w:pPr>
      <w:spacing w:before="100" w:beforeAutospacing="1" w:after="100" w:afterAutospacing="1"/>
    </w:pPr>
    <w:rPr>
      <w:rFonts w:ascii="Times New Roman" w:eastAsia="Times New Roman" w:hAnsi="Times New Roman" w:cs="Times New Roman"/>
      <w:szCs w:val="24"/>
    </w:rPr>
  </w:style>
  <w:style w:type="paragraph" w:customStyle="1" w:styleId="name">
    <w:name w:val="name"/>
    <w:basedOn w:val="Normal"/>
    <w:rsid w:val="00922DB3"/>
    <w:pPr>
      <w:spacing w:before="100" w:beforeAutospacing="1" w:after="100" w:afterAutospacing="1"/>
    </w:pPr>
    <w:rPr>
      <w:rFonts w:ascii="Times New Roman" w:eastAsia="Times New Roman" w:hAnsi="Times New Roman" w:cs="Times New Roman"/>
      <w:szCs w:val="24"/>
    </w:rPr>
  </w:style>
  <w:style w:type="paragraph" w:styleId="Caption">
    <w:name w:val="caption"/>
    <w:basedOn w:val="Normal"/>
    <w:next w:val="Normal"/>
    <w:uiPriority w:val="35"/>
    <w:unhideWhenUsed/>
    <w:qFormat/>
    <w:rsid w:val="004C5808"/>
    <w:pPr>
      <w:spacing w:after="200"/>
    </w:pPr>
    <w:rPr>
      <w:b/>
      <w:bCs/>
      <w:color w:val="4F81BD" w:themeColor="accent1"/>
      <w:sz w:val="18"/>
      <w:szCs w:val="18"/>
    </w:rPr>
  </w:style>
  <w:style w:type="paragraph" w:customStyle="1" w:styleId="EmrgngTech">
    <w:name w:val="EmrgngTech"/>
    <w:basedOn w:val="Normal"/>
    <w:link w:val="EmrgngTechChar"/>
    <w:qFormat/>
    <w:rsid w:val="00B974D3"/>
    <w:pPr>
      <w:keepNext/>
      <w:spacing w:before="120" w:after="60"/>
      <w:ind w:left="432"/>
    </w:pPr>
    <w:rPr>
      <w:b/>
    </w:rPr>
  </w:style>
  <w:style w:type="character" w:customStyle="1" w:styleId="EmrgngTechChar">
    <w:name w:val="EmrgngTech Char"/>
    <w:basedOn w:val="DefaultParagraphFont"/>
    <w:link w:val="EmrgngTech"/>
    <w:rsid w:val="00B974D3"/>
    <w:rPr>
      <w:rFonts w:ascii="Garamond" w:eastAsiaTheme="minorEastAsia" w:hAnsi="Garamond"/>
      <w:b/>
      <w:sz w:val="24"/>
    </w:rPr>
  </w:style>
</w:styles>
</file>

<file path=word/webSettings.xml><?xml version="1.0" encoding="utf-8"?>
<w:webSettings xmlns:r="http://schemas.openxmlformats.org/officeDocument/2006/relationships" xmlns:w="http://schemas.openxmlformats.org/wordprocessingml/2006/main">
  <w:divs>
    <w:div w:id="100534947">
      <w:bodyDiv w:val="1"/>
      <w:marLeft w:val="0"/>
      <w:marRight w:val="0"/>
      <w:marTop w:val="0"/>
      <w:marBottom w:val="0"/>
      <w:divBdr>
        <w:top w:val="none" w:sz="0" w:space="0" w:color="auto"/>
        <w:left w:val="none" w:sz="0" w:space="0" w:color="auto"/>
        <w:bottom w:val="none" w:sz="0" w:space="0" w:color="auto"/>
        <w:right w:val="none" w:sz="0" w:space="0" w:color="auto"/>
      </w:divBdr>
      <w:divsChild>
        <w:div w:id="124590987">
          <w:marLeft w:val="0"/>
          <w:marRight w:val="0"/>
          <w:marTop w:val="0"/>
          <w:marBottom w:val="0"/>
          <w:divBdr>
            <w:top w:val="none" w:sz="0" w:space="0" w:color="auto"/>
            <w:left w:val="none" w:sz="0" w:space="0" w:color="auto"/>
            <w:bottom w:val="none" w:sz="0" w:space="0" w:color="auto"/>
            <w:right w:val="none" w:sz="0" w:space="0" w:color="auto"/>
          </w:divBdr>
        </w:div>
        <w:div w:id="392240715">
          <w:marLeft w:val="0"/>
          <w:marRight w:val="0"/>
          <w:marTop w:val="0"/>
          <w:marBottom w:val="0"/>
          <w:divBdr>
            <w:top w:val="none" w:sz="0" w:space="0" w:color="auto"/>
            <w:left w:val="none" w:sz="0" w:space="0" w:color="auto"/>
            <w:bottom w:val="none" w:sz="0" w:space="0" w:color="auto"/>
            <w:right w:val="none" w:sz="0" w:space="0" w:color="auto"/>
          </w:divBdr>
        </w:div>
        <w:div w:id="699204251">
          <w:marLeft w:val="0"/>
          <w:marRight w:val="0"/>
          <w:marTop w:val="0"/>
          <w:marBottom w:val="0"/>
          <w:divBdr>
            <w:top w:val="none" w:sz="0" w:space="0" w:color="auto"/>
            <w:left w:val="none" w:sz="0" w:space="0" w:color="auto"/>
            <w:bottom w:val="none" w:sz="0" w:space="0" w:color="auto"/>
            <w:right w:val="none" w:sz="0" w:space="0" w:color="auto"/>
          </w:divBdr>
        </w:div>
        <w:div w:id="751468375">
          <w:marLeft w:val="0"/>
          <w:marRight w:val="0"/>
          <w:marTop w:val="0"/>
          <w:marBottom w:val="0"/>
          <w:divBdr>
            <w:top w:val="none" w:sz="0" w:space="0" w:color="auto"/>
            <w:left w:val="none" w:sz="0" w:space="0" w:color="auto"/>
            <w:bottom w:val="none" w:sz="0" w:space="0" w:color="auto"/>
            <w:right w:val="none" w:sz="0" w:space="0" w:color="auto"/>
          </w:divBdr>
        </w:div>
        <w:div w:id="1358699502">
          <w:marLeft w:val="0"/>
          <w:marRight w:val="0"/>
          <w:marTop w:val="0"/>
          <w:marBottom w:val="0"/>
          <w:divBdr>
            <w:top w:val="none" w:sz="0" w:space="0" w:color="auto"/>
            <w:left w:val="none" w:sz="0" w:space="0" w:color="auto"/>
            <w:bottom w:val="none" w:sz="0" w:space="0" w:color="auto"/>
            <w:right w:val="none" w:sz="0" w:space="0" w:color="auto"/>
          </w:divBdr>
        </w:div>
        <w:div w:id="1390113933">
          <w:marLeft w:val="0"/>
          <w:marRight w:val="0"/>
          <w:marTop w:val="0"/>
          <w:marBottom w:val="0"/>
          <w:divBdr>
            <w:top w:val="none" w:sz="0" w:space="0" w:color="auto"/>
            <w:left w:val="none" w:sz="0" w:space="0" w:color="auto"/>
            <w:bottom w:val="none" w:sz="0" w:space="0" w:color="auto"/>
            <w:right w:val="none" w:sz="0" w:space="0" w:color="auto"/>
          </w:divBdr>
        </w:div>
        <w:div w:id="1630043037">
          <w:marLeft w:val="0"/>
          <w:marRight w:val="0"/>
          <w:marTop w:val="0"/>
          <w:marBottom w:val="0"/>
          <w:divBdr>
            <w:top w:val="none" w:sz="0" w:space="0" w:color="auto"/>
            <w:left w:val="none" w:sz="0" w:space="0" w:color="auto"/>
            <w:bottom w:val="none" w:sz="0" w:space="0" w:color="auto"/>
            <w:right w:val="none" w:sz="0" w:space="0" w:color="auto"/>
          </w:divBdr>
        </w:div>
        <w:div w:id="1787692966">
          <w:marLeft w:val="0"/>
          <w:marRight w:val="0"/>
          <w:marTop w:val="0"/>
          <w:marBottom w:val="0"/>
          <w:divBdr>
            <w:top w:val="none" w:sz="0" w:space="0" w:color="auto"/>
            <w:left w:val="none" w:sz="0" w:space="0" w:color="auto"/>
            <w:bottom w:val="none" w:sz="0" w:space="0" w:color="auto"/>
            <w:right w:val="none" w:sz="0" w:space="0" w:color="auto"/>
          </w:divBdr>
        </w:div>
      </w:divsChild>
    </w:div>
    <w:div w:id="140510706">
      <w:bodyDiv w:val="1"/>
      <w:marLeft w:val="0"/>
      <w:marRight w:val="0"/>
      <w:marTop w:val="0"/>
      <w:marBottom w:val="0"/>
      <w:divBdr>
        <w:top w:val="none" w:sz="0" w:space="0" w:color="auto"/>
        <w:left w:val="none" w:sz="0" w:space="0" w:color="auto"/>
        <w:bottom w:val="none" w:sz="0" w:space="0" w:color="auto"/>
        <w:right w:val="none" w:sz="0" w:space="0" w:color="auto"/>
      </w:divBdr>
      <w:divsChild>
        <w:div w:id="125852528">
          <w:marLeft w:val="0"/>
          <w:marRight w:val="0"/>
          <w:marTop w:val="0"/>
          <w:marBottom w:val="0"/>
          <w:divBdr>
            <w:top w:val="none" w:sz="0" w:space="0" w:color="auto"/>
            <w:left w:val="none" w:sz="0" w:space="0" w:color="auto"/>
            <w:bottom w:val="none" w:sz="0" w:space="0" w:color="auto"/>
            <w:right w:val="none" w:sz="0" w:space="0" w:color="auto"/>
          </w:divBdr>
          <w:divsChild>
            <w:div w:id="303974831">
              <w:marLeft w:val="0"/>
              <w:marRight w:val="0"/>
              <w:marTop w:val="0"/>
              <w:marBottom w:val="0"/>
              <w:divBdr>
                <w:top w:val="none" w:sz="0" w:space="0" w:color="auto"/>
                <w:left w:val="none" w:sz="0" w:space="0" w:color="auto"/>
                <w:bottom w:val="none" w:sz="0" w:space="0" w:color="auto"/>
                <w:right w:val="none" w:sz="0" w:space="0" w:color="auto"/>
              </w:divBdr>
            </w:div>
            <w:div w:id="513149671">
              <w:marLeft w:val="0"/>
              <w:marRight w:val="0"/>
              <w:marTop w:val="0"/>
              <w:marBottom w:val="0"/>
              <w:divBdr>
                <w:top w:val="none" w:sz="0" w:space="0" w:color="auto"/>
                <w:left w:val="none" w:sz="0" w:space="0" w:color="auto"/>
                <w:bottom w:val="none" w:sz="0" w:space="0" w:color="auto"/>
                <w:right w:val="none" w:sz="0" w:space="0" w:color="auto"/>
              </w:divBdr>
            </w:div>
            <w:div w:id="1099645437">
              <w:marLeft w:val="0"/>
              <w:marRight w:val="0"/>
              <w:marTop w:val="0"/>
              <w:marBottom w:val="0"/>
              <w:divBdr>
                <w:top w:val="none" w:sz="0" w:space="0" w:color="auto"/>
                <w:left w:val="none" w:sz="0" w:space="0" w:color="auto"/>
                <w:bottom w:val="none" w:sz="0" w:space="0" w:color="auto"/>
                <w:right w:val="none" w:sz="0" w:space="0" w:color="auto"/>
              </w:divBdr>
            </w:div>
            <w:div w:id="1617635347">
              <w:marLeft w:val="0"/>
              <w:marRight w:val="0"/>
              <w:marTop w:val="0"/>
              <w:marBottom w:val="0"/>
              <w:divBdr>
                <w:top w:val="none" w:sz="0" w:space="0" w:color="auto"/>
                <w:left w:val="none" w:sz="0" w:space="0" w:color="auto"/>
                <w:bottom w:val="none" w:sz="0" w:space="0" w:color="auto"/>
                <w:right w:val="none" w:sz="0" w:space="0" w:color="auto"/>
              </w:divBdr>
            </w:div>
            <w:div w:id="1853838442">
              <w:marLeft w:val="0"/>
              <w:marRight w:val="0"/>
              <w:marTop w:val="0"/>
              <w:marBottom w:val="0"/>
              <w:divBdr>
                <w:top w:val="none" w:sz="0" w:space="0" w:color="auto"/>
                <w:left w:val="none" w:sz="0" w:space="0" w:color="auto"/>
                <w:bottom w:val="none" w:sz="0" w:space="0" w:color="auto"/>
                <w:right w:val="none" w:sz="0" w:space="0" w:color="auto"/>
              </w:divBdr>
            </w:div>
            <w:div w:id="198654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33095">
      <w:bodyDiv w:val="1"/>
      <w:marLeft w:val="0"/>
      <w:marRight w:val="0"/>
      <w:marTop w:val="0"/>
      <w:marBottom w:val="0"/>
      <w:divBdr>
        <w:top w:val="none" w:sz="0" w:space="0" w:color="auto"/>
        <w:left w:val="none" w:sz="0" w:space="0" w:color="auto"/>
        <w:bottom w:val="none" w:sz="0" w:space="0" w:color="auto"/>
        <w:right w:val="none" w:sz="0" w:space="0" w:color="auto"/>
      </w:divBdr>
      <w:divsChild>
        <w:div w:id="992486847">
          <w:marLeft w:val="0"/>
          <w:marRight w:val="0"/>
          <w:marTop w:val="0"/>
          <w:marBottom w:val="0"/>
          <w:divBdr>
            <w:top w:val="none" w:sz="0" w:space="0" w:color="auto"/>
            <w:left w:val="none" w:sz="0" w:space="0" w:color="auto"/>
            <w:bottom w:val="none" w:sz="0" w:space="0" w:color="auto"/>
            <w:right w:val="none" w:sz="0" w:space="0" w:color="auto"/>
          </w:divBdr>
        </w:div>
      </w:divsChild>
    </w:div>
    <w:div w:id="845556457">
      <w:bodyDiv w:val="1"/>
      <w:marLeft w:val="0"/>
      <w:marRight w:val="0"/>
      <w:marTop w:val="0"/>
      <w:marBottom w:val="0"/>
      <w:divBdr>
        <w:top w:val="none" w:sz="0" w:space="0" w:color="auto"/>
        <w:left w:val="none" w:sz="0" w:space="0" w:color="auto"/>
        <w:bottom w:val="none" w:sz="0" w:space="0" w:color="auto"/>
        <w:right w:val="none" w:sz="0" w:space="0" w:color="auto"/>
      </w:divBdr>
      <w:divsChild>
        <w:div w:id="2017026540">
          <w:marLeft w:val="0"/>
          <w:marRight w:val="0"/>
          <w:marTop w:val="0"/>
          <w:marBottom w:val="0"/>
          <w:divBdr>
            <w:top w:val="none" w:sz="0" w:space="0" w:color="auto"/>
            <w:left w:val="none" w:sz="0" w:space="0" w:color="auto"/>
            <w:bottom w:val="none" w:sz="0" w:space="0" w:color="auto"/>
            <w:right w:val="none" w:sz="0" w:space="0" w:color="auto"/>
          </w:divBdr>
          <w:divsChild>
            <w:div w:id="15010562">
              <w:marLeft w:val="0"/>
              <w:marRight w:val="0"/>
              <w:marTop w:val="0"/>
              <w:marBottom w:val="0"/>
              <w:divBdr>
                <w:top w:val="none" w:sz="0" w:space="0" w:color="auto"/>
                <w:left w:val="none" w:sz="0" w:space="0" w:color="auto"/>
                <w:bottom w:val="none" w:sz="0" w:space="0" w:color="auto"/>
                <w:right w:val="none" w:sz="0" w:space="0" w:color="auto"/>
              </w:divBdr>
            </w:div>
            <w:div w:id="91246793">
              <w:marLeft w:val="0"/>
              <w:marRight w:val="0"/>
              <w:marTop w:val="0"/>
              <w:marBottom w:val="0"/>
              <w:divBdr>
                <w:top w:val="none" w:sz="0" w:space="0" w:color="auto"/>
                <w:left w:val="none" w:sz="0" w:space="0" w:color="auto"/>
                <w:bottom w:val="none" w:sz="0" w:space="0" w:color="auto"/>
                <w:right w:val="none" w:sz="0" w:space="0" w:color="auto"/>
              </w:divBdr>
            </w:div>
            <w:div w:id="119878803">
              <w:marLeft w:val="0"/>
              <w:marRight w:val="0"/>
              <w:marTop w:val="0"/>
              <w:marBottom w:val="0"/>
              <w:divBdr>
                <w:top w:val="none" w:sz="0" w:space="0" w:color="auto"/>
                <w:left w:val="none" w:sz="0" w:space="0" w:color="auto"/>
                <w:bottom w:val="none" w:sz="0" w:space="0" w:color="auto"/>
                <w:right w:val="none" w:sz="0" w:space="0" w:color="auto"/>
              </w:divBdr>
            </w:div>
            <w:div w:id="799153404">
              <w:marLeft w:val="0"/>
              <w:marRight w:val="0"/>
              <w:marTop w:val="0"/>
              <w:marBottom w:val="0"/>
              <w:divBdr>
                <w:top w:val="none" w:sz="0" w:space="0" w:color="auto"/>
                <w:left w:val="none" w:sz="0" w:space="0" w:color="auto"/>
                <w:bottom w:val="none" w:sz="0" w:space="0" w:color="auto"/>
                <w:right w:val="none" w:sz="0" w:space="0" w:color="auto"/>
              </w:divBdr>
            </w:div>
            <w:div w:id="831605206">
              <w:marLeft w:val="0"/>
              <w:marRight w:val="0"/>
              <w:marTop w:val="0"/>
              <w:marBottom w:val="0"/>
              <w:divBdr>
                <w:top w:val="none" w:sz="0" w:space="0" w:color="auto"/>
                <w:left w:val="none" w:sz="0" w:space="0" w:color="auto"/>
                <w:bottom w:val="none" w:sz="0" w:space="0" w:color="auto"/>
                <w:right w:val="none" w:sz="0" w:space="0" w:color="auto"/>
              </w:divBdr>
            </w:div>
            <w:div w:id="931547051">
              <w:marLeft w:val="0"/>
              <w:marRight w:val="0"/>
              <w:marTop w:val="0"/>
              <w:marBottom w:val="0"/>
              <w:divBdr>
                <w:top w:val="none" w:sz="0" w:space="0" w:color="auto"/>
                <w:left w:val="none" w:sz="0" w:space="0" w:color="auto"/>
                <w:bottom w:val="none" w:sz="0" w:space="0" w:color="auto"/>
                <w:right w:val="none" w:sz="0" w:space="0" w:color="auto"/>
              </w:divBdr>
            </w:div>
            <w:div w:id="1212376883">
              <w:marLeft w:val="0"/>
              <w:marRight w:val="0"/>
              <w:marTop w:val="0"/>
              <w:marBottom w:val="0"/>
              <w:divBdr>
                <w:top w:val="none" w:sz="0" w:space="0" w:color="auto"/>
                <w:left w:val="none" w:sz="0" w:space="0" w:color="auto"/>
                <w:bottom w:val="none" w:sz="0" w:space="0" w:color="auto"/>
                <w:right w:val="none" w:sz="0" w:space="0" w:color="auto"/>
              </w:divBdr>
            </w:div>
            <w:div w:id="1272780154">
              <w:marLeft w:val="0"/>
              <w:marRight w:val="0"/>
              <w:marTop w:val="0"/>
              <w:marBottom w:val="0"/>
              <w:divBdr>
                <w:top w:val="none" w:sz="0" w:space="0" w:color="auto"/>
                <w:left w:val="none" w:sz="0" w:space="0" w:color="auto"/>
                <w:bottom w:val="none" w:sz="0" w:space="0" w:color="auto"/>
                <w:right w:val="none" w:sz="0" w:space="0" w:color="auto"/>
              </w:divBdr>
            </w:div>
            <w:div w:id="1526364438">
              <w:marLeft w:val="0"/>
              <w:marRight w:val="0"/>
              <w:marTop w:val="0"/>
              <w:marBottom w:val="0"/>
              <w:divBdr>
                <w:top w:val="none" w:sz="0" w:space="0" w:color="auto"/>
                <w:left w:val="none" w:sz="0" w:space="0" w:color="auto"/>
                <w:bottom w:val="none" w:sz="0" w:space="0" w:color="auto"/>
                <w:right w:val="none" w:sz="0" w:space="0" w:color="auto"/>
              </w:divBdr>
            </w:div>
            <w:div w:id="1568876955">
              <w:marLeft w:val="0"/>
              <w:marRight w:val="0"/>
              <w:marTop w:val="0"/>
              <w:marBottom w:val="0"/>
              <w:divBdr>
                <w:top w:val="none" w:sz="0" w:space="0" w:color="auto"/>
                <w:left w:val="none" w:sz="0" w:space="0" w:color="auto"/>
                <w:bottom w:val="none" w:sz="0" w:space="0" w:color="auto"/>
                <w:right w:val="none" w:sz="0" w:space="0" w:color="auto"/>
              </w:divBdr>
            </w:div>
            <w:div w:id="18696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8956">
      <w:bodyDiv w:val="1"/>
      <w:marLeft w:val="0"/>
      <w:marRight w:val="0"/>
      <w:marTop w:val="0"/>
      <w:marBottom w:val="0"/>
      <w:divBdr>
        <w:top w:val="none" w:sz="0" w:space="0" w:color="auto"/>
        <w:left w:val="none" w:sz="0" w:space="0" w:color="auto"/>
        <w:bottom w:val="none" w:sz="0" w:space="0" w:color="auto"/>
        <w:right w:val="none" w:sz="0" w:space="0" w:color="auto"/>
      </w:divBdr>
    </w:div>
    <w:div w:id="1090854525">
      <w:bodyDiv w:val="1"/>
      <w:marLeft w:val="0"/>
      <w:marRight w:val="0"/>
      <w:marTop w:val="0"/>
      <w:marBottom w:val="0"/>
      <w:divBdr>
        <w:top w:val="none" w:sz="0" w:space="0" w:color="auto"/>
        <w:left w:val="none" w:sz="0" w:space="0" w:color="auto"/>
        <w:bottom w:val="none" w:sz="0" w:space="0" w:color="auto"/>
        <w:right w:val="none" w:sz="0" w:space="0" w:color="auto"/>
      </w:divBdr>
    </w:div>
    <w:div w:id="1455364338">
      <w:bodyDiv w:val="1"/>
      <w:marLeft w:val="0"/>
      <w:marRight w:val="0"/>
      <w:marTop w:val="0"/>
      <w:marBottom w:val="0"/>
      <w:divBdr>
        <w:top w:val="none" w:sz="0" w:space="0" w:color="auto"/>
        <w:left w:val="none" w:sz="0" w:space="0" w:color="auto"/>
        <w:bottom w:val="none" w:sz="0" w:space="0" w:color="auto"/>
        <w:right w:val="none" w:sz="0" w:space="0" w:color="auto"/>
      </w:divBdr>
    </w:div>
    <w:div w:id="1613971982">
      <w:bodyDiv w:val="1"/>
      <w:marLeft w:val="0"/>
      <w:marRight w:val="0"/>
      <w:marTop w:val="0"/>
      <w:marBottom w:val="0"/>
      <w:divBdr>
        <w:top w:val="none" w:sz="0" w:space="0" w:color="auto"/>
        <w:left w:val="none" w:sz="0" w:space="0" w:color="auto"/>
        <w:bottom w:val="none" w:sz="0" w:space="0" w:color="auto"/>
        <w:right w:val="none" w:sz="0" w:space="0" w:color="auto"/>
      </w:divBdr>
    </w:div>
    <w:div w:id="2017222541">
      <w:bodyDiv w:val="1"/>
      <w:marLeft w:val="0"/>
      <w:marRight w:val="0"/>
      <w:marTop w:val="0"/>
      <w:marBottom w:val="0"/>
      <w:divBdr>
        <w:top w:val="none" w:sz="0" w:space="0" w:color="auto"/>
        <w:left w:val="none" w:sz="0" w:space="0" w:color="auto"/>
        <w:bottom w:val="none" w:sz="0" w:space="0" w:color="auto"/>
        <w:right w:val="none" w:sz="0" w:space="0" w:color="auto"/>
      </w:divBdr>
      <w:divsChild>
        <w:div w:id="430053337">
          <w:marLeft w:val="0"/>
          <w:marRight w:val="0"/>
          <w:marTop w:val="0"/>
          <w:marBottom w:val="0"/>
          <w:divBdr>
            <w:top w:val="none" w:sz="0" w:space="0" w:color="auto"/>
            <w:left w:val="none" w:sz="0" w:space="0" w:color="auto"/>
            <w:bottom w:val="none" w:sz="0" w:space="0" w:color="auto"/>
            <w:right w:val="none" w:sz="0" w:space="0" w:color="auto"/>
          </w:divBdr>
        </w:div>
        <w:div w:id="1799569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153905-AB61-4B51-849E-0068ECE5A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10</Pages>
  <Words>6555</Words>
  <Characters>37366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43834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Phil</cp:lastModifiedBy>
  <cp:revision>7</cp:revision>
  <cp:lastPrinted>2014-12-28T16:25:00Z</cp:lastPrinted>
  <dcterms:created xsi:type="dcterms:W3CDTF">2015-06-04T23:51:00Z</dcterms:created>
  <dcterms:modified xsi:type="dcterms:W3CDTF">2015-06-05T19:19:00Z</dcterms:modified>
</cp:coreProperties>
</file>