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7500A3" w:rsidP="007500A3">
      <w:pPr>
        <w:jc w:val="center"/>
        <w:rPr>
          <w:b/>
          <w:sz w:val="28"/>
        </w:rPr>
      </w:pPr>
      <w:r>
        <w:rPr>
          <w:b/>
          <w:sz w:val="28"/>
        </w:rPr>
        <w:t>Critical Thinking Training:</w:t>
      </w:r>
      <w:r w:rsidR="00EA3E65" w:rsidRPr="000F1909">
        <w:rPr>
          <w:b/>
          <w:sz w:val="28"/>
        </w:rPr>
        <w:t xml:space="preserve"> </w:t>
      </w:r>
      <w:r w:rsidR="00E62D04">
        <w:rPr>
          <w:b/>
          <w:sz w:val="28"/>
        </w:rPr>
        <w:br/>
      </w:r>
      <w:r>
        <w:rPr>
          <w:b/>
          <w:sz w:val="28"/>
        </w:rPr>
        <w:t>Proven New Technologies for Engaging DoD Personnel</w:t>
      </w:r>
    </w:p>
    <w:p w:rsidR="00EA3E65" w:rsidRPr="00C14696" w:rsidRDefault="00EA3E65" w:rsidP="00EA3E65">
      <w:pPr>
        <w:jc w:val="center"/>
        <w:rPr>
          <w:b/>
          <w:bCs/>
          <w:sz w:val="28"/>
        </w:rPr>
      </w:pPr>
    </w:p>
    <w:tbl>
      <w:tblPr>
        <w:tblW w:w="8067" w:type="dxa"/>
        <w:tblInd w:w="828" w:type="dxa"/>
        <w:tblLook w:val="0000"/>
      </w:tblPr>
      <w:tblGrid>
        <w:gridCol w:w="2510"/>
        <w:gridCol w:w="3250"/>
        <w:gridCol w:w="2307"/>
      </w:tblGrid>
      <w:tr w:rsidR="006039BE" w:rsidTr="006039BE">
        <w:trPr>
          <w:trHeight w:hRule="exact" w:val="273"/>
        </w:trPr>
        <w:tc>
          <w:tcPr>
            <w:tcW w:w="2510" w:type="dxa"/>
            <w:vAlign w:val="center"/>
          </w:tcPr>
          <w:p w:rsidR="006039BE" w:rsidRDefault="006039BE" w:rsidP="009C4AB9">
            <w:pPr>
              <w:jc w:val="center"/>
              <w:rPr>
                <w:b/>
                <w:bCs/>
                <w:iCs/>
              </w:rPr>
            </w:pPr>
            <w:r>
              <w:rPr>
                <w:b/>
                <w:bCs/>
                <w:iCs/>
              </w:rPr>
              <w:t>Dan M. Davis</w:t>
            </w:r>
          </w:p>
          <w:p w:rsidR="006039BE" w:rsidRDefault="006039BE" w:rsidP="009C4AB9">
            <w:pPr>
              <w:jc w:val="center"/>
              <w:rPr>
                <w:b/>
                <w:bCs/>
                <w:iCs/>
              </w:rPr>
            </w:pPr>
          </w:p>
        </w:tc>
        <w:tc>
          <w:tcPr>
            <w:tcW w:w="3250" w:type="dxa"/>
            <w:vAlign w:val="center"/>
          </w:tcPr>
          <w:p w:rsidR="006039BE" w:rsidRDefault="006039BE" w:rsidP="00C12B3B">
            <w:pPr>
              <w:jc w:val="center"/>
              <w:rPr>
                <w:b/>
                <w:bCs/>
                <w:iCs/>
              </w:rPr>
            </w:pPr>
            <w:r w:rsidRPr="00154564">
              <w:rPr>
                <w:b/>
                <w:bCs/>
                <w:iCs/>
              </w:rPr>
              <w:t>Nicholas Kaimakis</w:t>
            </w:r>
          </w:p>
        </w:tc>
        <w:tc>
          <w:tcPr>
            <w:tcW w:w="2307" w:type="dxa"/>
          </w:tcPr>
          <w:p w:rsidR="006039BE" w:rsidRDefault="006039BE" w:rsidP="009C4AB9">
            <w:pPr>
              <w:jc w:val="center"/>
              <w:rPr>
                <w:b/>
                <w:bCs/>
                <w:iCs/>
              </w:rPr>
            </w:pPr>
          </w:p>
        </w:tc>
      </w:tr>
      <w:tr w:rsidR="006039BE" w:rsidTr="006039BE">
        <w:trPr>
          <w:trHeight w:hRule="exact" w:val="273"/>
        </w:trPr>
        <w:tc>
          <w:tcPr>
            <w:tcW w:w="2510" w:type="dxa"/>
            <w:vAlign w:val="center"/>
          </w:tcPr>
          <w:p w:rsidR="006039BE" w:rsidRDefault="006039BE" w:rsidP="009C4AB9">
            <w:pPr>
              <w:ind w:left="-108" w:hanging="17"/>
              <w:jc w:val="center"/>
              <w:rPr>
                <w:b/>
                <w:bCs/>
                <w:iCs/>
              </w:rPr>
            </w:pPr>
            <w:r>
              <w:rPr>
                <w:b/>
                <w:bCs/>
                <w:iCs/>
              </w:rPr>
              <w:t>HPC-Education/USC</w:t>
            </w:r>
          </w:p>
          <w:p w:rsidR="006039BE" w:rsidRDefault="006039BE" w:rsidP="009C4AB9">
            <w:pPr>
              <w:jc w:val="center"/>
              <w:rPr>
                <w:b/>
                <w:bCs/>
                <w:iCs/>
              </w:rPr>
            </w:pPr>
          </w:p>
        </w:tc>
        <w:tc>
          <w:tcPr>
            <w:tcW w:w="3250" w:type="dxa"/>
          </w:tcPr>
          <w:p w:rsidR="006039BE" w:rsidRDefault="006039BE" w:rsidP="00C12B3B">
            <w:pPr>
              <w:jc w:val="center"/>
              <w:rPr>
                <w:b/>
                <w:bCs/>
                <w:iCs/>
              </w:rPr>
            </w:pPr>
            <w:r>
              <w:rPr>
                <w:b/>
                <w:bCs/>
                <w:iCs/>
              </w:rPr>
              <w:t>Univ. of Southern California</w:t>
            </w:r>
          </w:p>
        </w:tc>
        <w:tc>
          <w:tcPr>
            <w:tcW w:w="2307" w:type="dxa"/>
          </w:tcPr>
          <w:p w:rsidR="006039BE" w:rsidRDefault="006039BE" w:rsidP="009C4AB9">
            <w:pPr>
              <w:ind w:left="-108" w:hanging="17"/>
              <w:jc w:val="center"/>
              <w:rPr>
                <w:b/>
                <w:bCs/>
                <w:iCs/>
              </w:rPr>
            </w:pPr>
          </w:p>
        </w:tc>
      </w:tr>
      <w:tr w:rsidR="006039BE" w:rsidTr="006039BE">
        <w:trPr>
          <w:trHeight w:hRule="exact" w:val="273"/>
        </w:trPr>
        <w:tc>
          <w:tcPr>
            <w:tcW w:w="2510" w:type="dxa"/>
            <w:vAlign w:val="center"/>
          </w:tcPr>
          <w:p w:rsidR="006039BE" w:rsidRDefault="006039BE" w:rsidP="009C4AB9">
            <w:pPr>
              <w:jc w:val="center"/>
              <w:rPr>
                <w:b/>
                <w:bCs/>
                <w:iCs/>
              </w:rPr>
            </w:pPr>
            <w:r>
              <w:rPr>
                <w:b/>
                <w:bCs/>
                <w:iCs/>
              </w:rPr>
              <w:t>Long Beach, California</w:t>
            </w:r>
          </w:p>
          <w:p w:rsidR="006039BE" w:rsidRDefault="006039BE" w:rsidP="009C4AB9">
            <w:pPr>
              <w:jc w:val="center"/>
              <w:rPr>
                <w:b/>
                <w:bCs/>
                <w:iCs/>
              </w:rPr>
            </w:pPr>
          </w:p>
        </w:tc>
        <w:tc>
          <w:tcPr>
            <w:tcW w:w="3250" w:type="dxa"/>
          </w:tcPr>
          <w:p w:rsidR="006039BE" w:rsidRPr="006029BD" w:rsidRDefault="006039BE" w:rsidP="00C12B3B">
            <w:pPr>
              <w:jc w:val="center"/>
              <w:rPr>
                <w:b/>
              </w:rPr>
            </w:pPr>
            <w:r w:rsidRPr="00AD0301">
              <w:rPr>
                <w:b/>
              </w:rPr>
              <w:t>Los Angeles</w:t>
            </w:r>
            <w:r>
              <w:rPr>
                <w:b/>
              </w:rPr>
              <w:t>,</w:t>
            </w:r>
            <w:r w:rsidRPr="00AD0301">
              <w:rPr>
                <w:b/>
              </w:rPr>
              <w:t xml:space="preserve"> C</w:t>
            </w:r>
            <w:r>
              <w:rPr>
                <w:b/>
              </w:rPr>
              <w:t>alifornia</w:t>
            </w:r>
          </w:p>
        </w:tc>
        <w:tc>
          <w:tcPr>
            <w:tcW w:w="2307" w:type="dxa"/>
          </w:tcPr>
          <w:p w:rsidR="006039BE" w:rsidRDefault="006039BE" w:rsidP="009C4AB9">
            <w:pPr>
              <w:jc w:val="center"/>
              <w:rPr>
                <w:b/>
                <w:bCs/>
                <w:iCs/>
              </w:rPr>
            </w:pPr>
          </w:p>
        </w:tc>
      </w:tr>
      <w:tr w:rsidR="006039BE" w:rsidTr="006039BE">
        <w:trPr>
          <w:trHeight w:hRule="exact" w:val="273"/>
        </w:trPr>
        <w:tc>
          <w:tcPr>
            <w:tcW w:w="2510" w:type="dxa"/>
            <w:vAlign w:val="center"/>
          </w:tcPr>
          <w:p w:rsidR="006039BE" w:rsidRDefault="006039BE" w:rsidP="009C4AB9">
            <w:pPr>
              <w:jc w:val="center"/>
              <w:rPr>
                <w:b/>
                <w:bCs/>
                <w:iCs/>
              </w:rPr>
            </w:pPr>
            <w:r>
              <w:rPr>
                <w:b/>
                <w:bCs/>
                <w:iCs/>
              </w:rPr>
              <w:t>dm</w:t>
            </w:r>
            <w:r w:rsidRPr="00840506">
              <w:rPr>
                <w:b/>
                <w:bCs/>
                <w:iCs/>
              </w:rPr>
              <w:t>davis@</w:t>
            </w:r>
            <w:r>
              <w:rPr>
                <w:b/>
                <w:bCs/>
                <w:iCs/>
              </w:rPr>
              <w:t>acm.org</w:t>
            </w:r>
          </w:p>
        </w:tc>
        <w:tc>
          <w:tcPr>
            <w:tcW w:w="3250" w:type="dxa"/>
          </w:tcPr>
          <w:p w:rsidR="006039BE" w:rsidRPr="006029BD" w:rsidRDefault="006039BE" w:rsidP="00C12B3B">
            <w:pPr>
              <w:jc w:val="center"/>
              <w:rPr>
                <w:b/>
              </w:rPr>
            </w:pPr>
            <w:r w:rsidRPr="006039BE">
              <w:rPr>
                <w:b/>
              </w:rPr>
              <w:t>kaimakis@usc.edu</w:t>
            </w:r>
          </w:p>
        </w:tc>
        <w:tc>
          <w:tcPr>
            <w:tcW w:w="2307" w:type="dxa"/>
          </w:tcPr>
          <w:p w:rsidR="006039BE" w:rsidRDefault="006039BE" w:rsidP="009C4AB9">
            <w:pPr>
              <w:jc w:val="center"/>
              <w:rPr>
                <w:b/>
                <w:bCs/>
                <w:iCs/>
              </w:rPr>
            </w:pPr>
          </w:p>
        </w:tc>
      </w:tr>
    </w:tbl>
    <w:p w:rsidR="00EA3E65" w:rsidRDefault="00EA3E65" w:rsidP="00414D08">
      <w:pPr>
        <w:jc w:val="center"/>
        <w:rPr>
          <w:sz w:val="24"/>
          <w:szCs w:val="24"/>
        </w:rPr>
      </w:pPr>
    </w:p>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414D08" w:rsidRDefault="00AD4CCD" w:rsidP="00AD4CCD">
      <w:pPr>
        <w:pStyle w:val="Heading1"/>
        <w:jc w:val="both"/>
      </w:pPr>
      <w:r w:rsidRPr="00AD4CCD">
        <w:rPr>
          <w:b w:val="0"/>
          <w:iCs/>
        </w:rPr>
        <w:t>Critical thinking is widely accepted as a requisite skill for successful military leaders.  Today’s DoD leaders must thwart sudden assaults with preemptive parries and innovative defensive tactics.  This requires a level of critical thinking and meta-cognition that has not been widespread in the past and is not always found in educational processes today.  Effectively enhancing that skill set via a range of training techniques has a well-documented history, but the application of those techniques remains uneven and irregularly available.  The authors' past and current research is in the use of conversational on-line avatars in a number of contexts and in the use of distributed computing and simulation. These capabilities tender a solution to global application and continuing availability of critical thinking training for DoD personnel. A short review is offered of the need for and the negative impacts of the lack of critical thinking. Then this paper discusses both the distributed computing simulation capabilities that have been demonstrated and the emerging technologies required for delivering engaging conversational avatars, capable of carrying on a life-like verbal exchange with the users.  Examples of where and how both the distributed computing and avatar interface have proven effective are given, with analysis about the impact these capabilities would have on critical thinking training.  A brief survey of effective critical thinking pedagogies is followed by an analysis of which would be most effectively adapted to the distributed computing avatar environment.  A discussion is presented concerning the relative benefits of using animated avatars vice using “live” video clips as the response vehicle for the conversation.  The efficacy of using an active voice recognition-enable</w:t>
      </w:r>
      <w:r w:rsidR="008A147A">
        <w:rPr>
          <w:b w:val="0"/>
          <w:iCs/>
        </w:rPr>
        <w:t>d</w:t>
      </w:r>
      <w:r w:rsidRPr="00AD4CCD">
        <w:rPr>
          <w:b w:val="0"/>
          <w:iCs/>
        </w:rPr>
        <w:t xml:space="preserve"> dialogue instead of a text delivered didactic approach is given.  The paper closes with a description of how such a system could</w:t>
      </w:r>
      <w:r>
        <w:rPr>
          <w:b w:val="0"/>
          <w:iCs/>
        </w:rPr>
        <w:t xml:space="preserve"> effectively serve the globally-</w:t>
      </w:r>
      <w:r w:rsidRPr="00AD4CCD">
        <w:rPr>
          <w:b w:val="0"/>
          <w:iCs/>
        </w:rPr>
        <w:t>dispersed and time</w:t>
      </w:r>
      <w:r>
        <w:rPr>
          <w:b w:val="0"/>
          <w:iCs/>
        </w:rPr>
        <w:t>-</w:t>
      </w:r>
      <w:r w:rsidRPr="00AD4CCD">
        <w:rPr>
          <w:b w:val="0"/>
          <w:iCs/>
        </w:rPr>
        <w:t>constrained DoD</w:t>
      </w:r>
      <w:r>
        <w:rPr>
          <w:b w:val="0"/>
          <w:iCs/>
        </w:rPr>
        <w:t xml:space="preserve"> personnel.</w:t>
      </w:r>
    </w:p>
    <w:p w:rsidR="00414D08" w:rsidRDefault="00414D08" w:rsidP="00EA3E65">
      <w:pPr>
        <w:pStyle w:val="Heading1"/>
      </w:pPr>
    </w:p>
    <w:p w:rsidR="00EA3E65" w:rsidRPr="00B4438D" w:rsidRDefault="00EA3E65" w:rsidP="00EA3E65">
      <w:pPr>
        <w:pStyle w:val="Heading1"/>
      </w:pPr>
      <w:r>
        <w:t>ABOUT THE AUTHORS</w:t>
      </w:r>
    </w:p>
    <w:p w:rsidR="00EA3E65" w:rsidRDefault="00EA3E65" w:rsidP="00EA3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a consultant for the Institute</w:t>
      </w:r>
      <w:r w:rsidR="008F3342">
        <w:rPr>
          <w:bCs/>
        </w:rPr>
        <w:t xml:space="preserve"> </w:t>
      </w:r>
      <w:r w:rsidR="00911C41">
        <w:rPr>
          <w:bCs/>
        </w:rPr>
        <w:t>for Creative Technologies</w:t>
      </w:r>
      <w:r w:rsidRPr="00273007">
        <w:rPr>
          <w:bCs/>
        </w:rPr>
        <w:t>, Univers</w:t>
      </w:r>
      <w:r>
        <w:rPr>
          <w:bCs/>
        </w:rPr>
        <w:t>ity of Southern California</w:t>
      </w:r>
      <w:r w:rsidRPr="00273007">
        <w:rPr>
          <w:bCs/>
        </w:rPr>
        <w:t>, focusing on large-scale distributed DoD simulations</w:t>
      </w:r>
      <w:r w:rsidR="00911C41">
        <w:rPr>
          <w:bCs/>
        </w:rPr>
        <w:t xml:space="preserve">. He was </w:t>
      </w:r>
      <w:r>
        <w:rPr>
          <w:bCs/>
        </w:rPr>
        <w:t xml:space="preserve">the Director of the JESPP project </w:t>
      </w:r>
      <w:r w:rsidR="00911C41">
        <w:rPr>
          <w:bCs/>
        </w:rPr>
        <w:t>at JFCOM</w:t>
      </w:r>
      <w:r>
        <w:rPr>
          <w:bCs/>
        </w:rPr>
        <w:t xml:space="preserve"> </w:t>
      </w:r>
      <w:r w:rsidR="00911C41">
        <w:rPr>
          <w:bCs/>
        </w:rPr>
        <w:t xml:space="preserve">for </w:t>
      </w:r>
      <w:r>
        <w:rPr>
          <w:bCs/>
        </w:rPr>
        <w:t>a decade</w:t>
      </w:r>
      <w:r w:rsidRPr="00273007">
        <w:rPr>
          <w:bCs/>
        </w:rPr>
        <w:t xml:space="preserve">. As the Assistant Director of the Center for Advanced Computing Research at Caltech, he managed Synthetic Forces Express, bringing HPC to DoD simulations. Prior experience includes </w:t>
      </w:r>
      <w:r>
        <w:rPr>
          <w:bCs/>
        </w:rPr>
        <w:t>serving as a Director at the Maui High Performance Computing Center and</w:t>
      </w:r>
      <w:r w:rsidRPr="00273007">
        <w:rPr>
          <w:bCs/>
        </w:rPr>
        <w:t xml:space="preserve"> as a Software Engineer at the Jet Propulsion Laboratory and Martin Marietta. </w:t>
      </w:r>
      <w:r>
        <w:rPr>
          <w:bCs/>
        </w:rPr>
        <w:t xml:space="preserve">He has served as the Chairman of the Coalition of Academic Supercomputing Centers and has taught at the undergraduate and graduate levels. </w:t>
      </w:r>
      <w:r w:rsidR="00956E5D">
        <w:rPr>
          <w:bCs/>
        </w:rPr>
        <w:t xml:space="preserve">As early as 1971, </w:t>
      </w:r>
      <w:r w:rsidR="004D19AD">
        <w:rPr>
          <w:bCs/>
        </w:rPr>
        <w:t>Dan</w:t>
      </w:r>
      <w:r w:rsidR="006D3F05">
        <w:rPr>
          <w:bCs/>
        </w:rPr>
        <w:t xml:space="preserve"> </w:t>
      </w:r>
      <w:r w:rsidR="00956E5D">
        <w:rPr>
          <w:bCs/>
        </w:rPr>
        <w:t xml:space="preserve">was writing </w:t>
      </w:r>
      <w:r w:rsidR="006D3F05">
        <w:rPr>
          <w:bCs/>
        </w:rPr>
        <w:t>programs in</w:t>
      </w:r>
      <w:r w:rsidR="004D19AD">
        <w:rPr>
          <w:bCs/>
        </w:rPr>
        <w:t xml:space="preserve"> FORTRAN </w:t>
      </w:r>
      <w:r w:rsidR="006D3F05">
        <w:rPr>
          <w:bCs/>
        </w:rPr>
        <w:t>on</w:t>
      </w:r>
      <w:r w:rsidR="004D19AD">
        <w:rPr>
          <w:bCs/>
        </w:rPr>
        <w:t xml:space="preserve"> one of S</w:t>
      </w:r>
      <w:r w:rsidR="00956E5D">
        <w:rPr>
          <w:bCs/>
        </w:rPr>
        <w:t>eymour Cray’s CDC 6500’s</w:t>
      </w:r>
      <w:r w:rsidR="004D19AD">
        <w:rPr>
          <w:bCs/>
        </w:rPr>
        <w:t xml:space="preserve">. </w:t>
      </w:r>
      <w:r w:rsidRPr="00273007">
        <w:rPr>
          <w:bCs/>
        </w:rPr>
        <w:t xml:space="preserve">He saw duty in Vietnam as a USMC Cryptologist </w:t>
      </w:r>
      <w:r>
        <w:rPr>
          <w:bCs/>
        </w:rPr>
        <w:t xml:space="preserve">and </w:t>
      </w:r>
      <w:r w:rsidRPr="00273007">
        <w:rPr>
          <w:bCs/>
        </w:rPr>
        <w:t>retired as a Commander, Cryptologic Specialty, U.S.N.R. He</w:t>
      </w:r>
      <w:r>
        <w:rPr>
          <w:bCs/>
        </w:rPr>
        <w:t xml:space="preserve"> received B.A. and J.D. degrees from the</w:t>
      </w:r>
      <w:r w:rsidRPr="00273007">
        <w:rPr>
          <w:bCs/>
        </w:rPr>
        <w:t xml:space="preserve"> University of Colorado in Boulder.</w:t>
      </w:r>
    </w:p>
    <w:p w:rsidR="006039BE" w:rsidRDefault="006039BE" w:rsidP="00EA3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2E383E" w:rsidRDefault="006039BE" w:rsidP="008F3342">
      <w:pPr>
        <w:jc w:val="both"/>
        <w:rPr>
          <w:bCs/>
        </w:rPr>
      </w:pPr>
      <w:r w:rsidRPr="006039BE">
        <w:rPr>
          <w:b/>
          <w:bCs/>
        </w:rPr>
        <w:t>NICHOLAS KAIMAKIS</w:t>
      </w:r>
      <w:r w:rsidRPr="006039BE">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capability to interact with remote users via the internet. </w:t>
      </w:r>
      <w:r w:rsidR="00B32F4A" w:rsidRPr="00B32F4A">
        <w:rPr>
          <w:bCs/>
        </w:rPr>
        <w:t>He has demonstrable success designing efficient project structures, teaching programming, and managing multi-faceted teams</w:t>
      </w:r>
      <w:r w:rsidRPr="006039BE">
        <w:rPr>
          <w:bCs/>
        </w:rPr>
        <w:t xml:space="preserve">. </w:t>
      </w:r>
      <w:r w:rsidR="008F3342">
        <w:rPr>
          <w:bCs/>
        </w:rPr>
        <w:t xml:space="preserve">His current project is funded by the Navy and is designed to </w:t>
      </w:r>
      <w:r w:rsidR="008F3342" w:rsidRPr="008F3342">
        <w:rPr>
          <w:bCs/>
        </w:rPr>
        <w:t>help improve knowledge of STEM fields across varied demographics with the development of an interactive interface that makes STEM information more accessible</w:t>
      </w:r>
      <w:r w:rsidR="008F3342">
        <w:rPr>
          <w:bCs/>
        </w:rPr>
        <w:t xml:space="preserve"> on-line</w:t>
      </w:r>
      <w:r w:rsidR="008F3342" w:rsidRPr="008F3342">
        <w:rPr>
          <w:bCs/>
        </w:rPr>
        <w:t xml:space="preserve">. </w:t>
      </w:r>
      <w:r w:rsidR="00B32F4A" w:rsidRPr="00B32F4A">
        <w:rPr>
          <w:bCs/>
        </w:rPr>
        <w:t>He is an undergraduate student studying Computer Science within the Viterbi School of Engineering at the University of Southern California</w:t>
      </w:r>
      <w:r w:rsidRPr="006039BE">
        <w:rPr>
          <w:bCs/>
        </w:rPr>
        <w:t>.</w:t>
      </w:r>
    </w:p>
    <w:p w:rsidR="00890D30" w:rsidRDefault="00890D30">
      <w:pPr>
        <w:jc w:val="both"/>
        <w:rPr>
          <w:bCs/>
        </w:rPr>
      </w:pPr>
    </w:p>
    <w:p w:rsidR="00971F3D" w:rsidRDefault="00971F3D">
      <w:pPr>
        <w:rPr>
          <w:bCs/>
        </w:rPr>
      </w:pPr>
      <w:r>
        <w:rPr>
          <w:bCs/>
        </w:rPr>
        <w:br w:type="page"/>
      </w:r>
    </w:p>
    <w:p w:rsidR="00971F3D" w:rsidRDefault="00971F3D" w:rsidP="00971F3D">
      <w:pPr>
        <w:jc w:val="center"/>
        <w:rPr>
          <w:b/>
          <w:sz w:val="28"/>
        </w:rPr>
      </w:pPr>
      <w:r>
        <w:rPr>
          <w:b/>
          <w:sz w:val="28"/>
        </w:rPr>
        <w:lastRenderedPageBreak/>
        <w:t>Critical Thinking Training:</w:t>
      </w:r>
      <w:r w:rsidRPr="000F1909">
        <w:rPr>
          <w:b/>
          <w:sz w:val="28"/>
        </w:rPr>
        <w:t xml:space="preserve"> </w:t>
      </w:r>
      <w:r>
        <w:rPr>
          <w:b/>
          <w:sz w:val="28"/>
        </w:rPr>
        <w:br/>
        <w:t xml:space="preserve">Proven New Technologies for Engaging </w:t>
      </w:r>
      <w:proofErr w:type="gramStart"/>
      <w:r>
        <w:rPr>
          <w:b/>
          <w:sz w:val="28"/>
        </w:rPr>
        <w:t>DoD</w:t>
      </w:r>
      <w:proofErr w:type="gramEnd"/>
      <w:r>
        <w:rPr>
          <w:b/>
          <w:sz w:val="28"/>
        </w:rPr>
        <w:t xml:space="preserve"> Personnel</w:t>
      </w:r>
    </w:p>
    <w:p w:rsidR="00971F3D" w:rsidRPr="00C14696" w:rsidRDefault="00971F3D" w:rsidP="00971F3D">
      <w:pPr>
        <w:jc w:val="center"/>
        <w:rPr>
          <w:b/>
          <w:bCs/>
          <w:sz w:val="28"/>
        </w:rPr>
      </w:pPr>
    </w:p>
    <w:tbl>
      <w:tblPr>
        <w:tblW w:w="8067" w:type="dxa"/>
        <w:tblInd w:w="828" w:type="dxa"/>
        <w:tblLook w:val="0000"/>
      </w:tblPr>
      <w:tblGrid>
        <w:gridCol w:w="2510"/>
        <w:gridCol w:w="3250"/>
        <w:gridCol w:w="2307"/>
      </w:tblGrid>
      <w:tr w:rsidR="00971F3D" w:rsidTr="003E53F4">
        <w:trPr>
          <w:trHeight w:hRule="exact" w:val="273"/>
        </w:trPr>
        <w:tc>
          <w:tcPr>
            <w:tcW w:w="2510" w:type="dxa"/>
            <w:vAlign w:val="center"/>
          </w:tcPr>
          <w:p w:rsidR="00971F3D" w:rsidRDefault="00971F3D" w:rsidP="003E53F4">
            <w:pPr>
              <w:jc w:val="center"/>
              <w:rPr>
                <w:b/>
                <w:bCs/>
                <w:iCs/>
              </w:rPr>
            </w:pPr>
            <w:r>
              <w:rPr>
                <w:b/>
                <w:bCs/>
                <w:iCs/>
              </w:rPr>
              <w:t>Dan M. Davis</w:t>
            </w:r>
          </w:p>
          <w:p w:rsidR="00971F3D" w:rsidRDefault="00971F3D" w:rsidP="003E53F4">
            <w:pPr>
              <w:jc w:val="center"/>
              <w:rPr>
                <w:b/>
                <w:bCs/>
                <w:iCs/>
              </w:rPr>
            </w:pPr>
          </w:p>
        </w:tc>
        <w:tc>
          <w:tcPr>
            <w:tcW w:w="3250" w:type="dxa"/>
            <w:vAlign w:val="center"/>
          </w:tcPr>
          <w:p w:rsidR="00971F3D" w:rsidRDefault="00971F3D" w:rsidP="003E53F4">
            <w:pPr>
              <w:jc w:val="center"/>
              <w:rPr>
                <w:b/>
                <w:bCs/>
                <w:iCs/>
              </w:rPr>
            </w:pPr>
            <w:r w:rsidRPr="00154564">
              <w:rPr>
                <w:b/>
                <w:bCs/>
                <w:iCs/>
              </w:rPr>
              <w:t>Nicholas Kaimakis</w:t>
            </w:r>
          </w:p>
        </w:tc>
        <w:tc>
          <w:tcPr>
            <w:tcW w:w="2307" w:type="dxa"/>
          </w:tcPr>
          <w:p w:rsidR="00971F3D" w:rsidRDefault="00971F3D" w:rsidP="003E53F4">
            <w:pPr>
              <w:jc w:val="center"/>
              <w:rPr>
                <w:b/>
                <w:bCs/>
                <w:iCs/>
              </w:rPr>
            </w:pPr>
          </w:p>
        </w:tc>
      </w:tr>
      <w:tr w:rsidR="00971F3D" w:rsidTr="003E53F4">
        <w:trPr>
          <w:trHeight w:hRule="exact" w:val="273"/>
        </w:trPr>
        <w:tc>
          <w:tcPr>
            <w:tcW w:w="2510" w:type="dxa"/>
            <w:vAlign w:val="center"/>
          </w:tcPr>
          <w:p w:rsidR="00971F3D" w:rsidRDefault="00971F3D" w:rsidP="003E53F4">
            <w:pPr>
              <w:ind w:left="-108" w:hanging="17"/>
              <w:jc w:val="center"/>
              <w:rPr>
                <w:b/>
                <w:bCs/>
                <w:iCs/>
              </w:rPr>
            </w:pPr>
            <w:r>
              <w:rPr>
                <w:b/>
                <w:bCs/>
                <w:iCs/>
              </w:rPr>
              <w:t>HPC-Education/USC</w:t>
            </w:r>
          </w:p>
          <w:p w:rsidR="00971F3D" w:rsidRDefault="00971F3D" w:rsidP="003E53F4">
            <w:pPr>
              <w:jc w:val="center"/>
              <w:rPr>
                <w:b/>
                <w:bCs/>
                <w:iCs/>
              </w:rPr>
            </w:pPr>
          </w:p>
        </w:tc>
        <w:tc>
          <w:tcPr>
            <w:tcW w:w="3250" w:type="dxa"/>
          </w:tcPr>
          <w:p w:rsidR="00971F3D" w:rsidRDefault="00971F3D" w:rsidP="003E53F4">
            <w:pPr>
              <w:jc w:val="center"/>
              <w:rPr>
                <w:b/>
                <w:bCs/>
                <w:iCs/>
              </w:rPr>
            </w:pPr>
            <w:r>
              <w:rPr>
                <w:b/>
                <w:bCs/>
                <w:iCs/>
              </w:rPr>
              <w:t>Univ. of Southern California</w:t>
            </w:r>
          </w:p>
        </w:tc>
        <w:tc>
          <w:tcPr>
            <w:tcW w:w="2307" w:type="dxa"/>
          </w:tcPr>
          <w:p w:rsidR="00971F3D" w:rsidRDefault="00971F3D" w:rsidP="003E53F4">
            <w:pPr>
              <w:ind w:left="-108" w:hanging="17"/>
              <w:jc w:val="center"/>
              <w:rPr>
                <w:b/>
                <w:bCs/>
                <w:iCs/>
              </w:rPr>
            </w:pPr>
          </w:p>
        </w:tc>
      </w:tr>
      <w:tr w:rsidR="00971F3D" w:rsidTr="003E53F4">
        <w:trPr>
          <w:trHeight w:hRule="exact" w:val="273"/>
        </w:trPr>
        <w:tc>
          <w:tcPr>
            <w:tcW w:w="2510" w:type="dxa"/>
            <w:vAlign w:val="center"/>
          </w:tcPr>
          <w:p w:rsidR="00971F3D" w:rsidRDefault="00971F3D" w:rsidP="003E53F4">
            <w:pPr>
              <w:jc w:val="center"/>
              <w:rPr>
                <w:b/>
                <w:bCs/>
                <w:iCs/>
              </w:rPr>
            </w:pPr>
            <w:r>
              <w:rPr>
                <w:b/>
                <w:bCs/>
                <w:iCs/>
              </w:rPr>
              <w:t>Long Beach, California</w:t>
            </w:r>
          </w:p>
          <w:p w:rsidR="00971F3D" w:rsidRDefault="00971F3D" w:rsidP="003E53F4">
            <w:pPr>
              <w:jc w:val="center"/>
              <w:rPr>
                <w:b/>
                <w:bCs/>
                <w:iCs/>
              </w:rPr>
            </w:pPr>
          </w:p>
        </w:tc>
        <w:tc>
          <w:tcPr>
            <w:tcW w:w="3250" w:type="dxa"/>
          </w:tcPr>
          <w:p w:rsidR="00971F3D" w:rsidRPr="006029BD" w:rsidRDefault="00971F3D" w:rsidP="003E53F4">
            <w:pPr>
              <w:jc w:val="center"/>
              <w:rPr>
                <w:b/>
              </w:rPr>
            </w:pPr>
            <w:r w:rsidRPr="00AD0301">
              <w:rPr>
                <w:b/>
              </w:rPr>
              <w:t>Los Angeles</w:t>
            </w:r>
            <w:r>
              <w:rPr>
                <w:b/>
              </w:rPr>
              <w:t>,</w:t>
            </w:r>
            <w:r w:rsidRPr="00AD0301">
              <w:rPr>
                <w:b/>
              </w:rPr>
              <w:t xml:space="preserve"> C</w:t>
            </w:r>
            <w:r>
              <w:rPr>
                <w:b/>
              </w:rPr>
              <w:t>alifornia</w:t>
            </w:r>
          </w:p>
        </w:tc>
        <w:tc>
          <w:tcPr>
            <w:tcW w:w="2307" w:type="dxa"/>
          </w:tcPr>
          <w:p w:rsidR="00971F3D" w:rsidRDefault="00971F3D" w:rsidP="003E53F4">
            <w:pPr>
              <w:jc w:val="center"/>
              <w:rPr>
                <w:b/>
                <w:bCs/>
                <w:iCs/>
              </w:rPr>
            </w:pPr>
          </w:p>
        </w:tc>
      </w:tr>
      <w:tr w:rsidR="00971F3D" w:rsidTr="003E53F4">
        <w:trPr>
          <w:trHeight w:hRule="exact" w:val="273"/>
        </w:trPr>
        <w:tc>
          <w:tcPr>
            <w:tcW w:w="2510" w:type="dxa"/>
            <w:vAlign w:val="center"/>
          </w:tcPr>
          <w:p w:rsidR="00971F3D" w:rsidRDefault="00971F3D" w:rsidP="003E53F4">
            <w:pPr>
              <w:jc w:val="center"/>
              <w:rPr>
                <w:b/>
                <w:bCs/>
                <w:iCs/>
              </w:rPr>
            </w:pPr>
            <w:r>
              <w:rPr>
                <w:b/>
                <w:bCs/>
                <w:iCs/>
              </w:rPr>
              <w:t>dm</w:t>
            </w:r>
            <w:r w:rsidRPr="00840506">
              <w:rPr>
                <w:b/>
                <w:bCs/>
                <w:iCs/>
              </w:rPr>
              <w:t>davis@</w:t>
            </w:r>
            <w:r>
              <w:rPr>
                <w:b/>
                <w:bCs/>
                <w:iCs/>
              </w:rPr>
              <w:t>acm.org</w:t>
            </w:r>
          </w:p>
        </w:tc>
        <w:tc>
          <w:tcPr>
            <w:tcW w:w="3250" w:type="dxa"/>
          </w:tcPr>
          <w:p w:rsidR="00971F3D" w:rsidRPr="006029BD" w:rsidRDefault="00971F3D" w:rsidP="003E53F4">
            <w:pPr>
              <w:jc w:val="center"/>
              <w:rPr>
                <w:b/>
              </w:rPr>
            </w:pPr>
            <w:r w:rsidRPr="006039BE">
              <w:rPr>
                <w:b/>
              </w:rPr>
              <w:t>kaimakis@usc.edu</w:t>
            </w:r>
          </w:p>
        </w:tc>
        <w:tc>
          <w:tcPr>
            <w:tcW w:w="2307" w:type="dxa"/>
          </w:tcPr>
          <w:p w:rsidR="00971F3D" w:rsidRDefault="00971F3D" w:rsidP="003E53F4">
            <w:pPr>
              <w:jc w:val="center"/>
              <w:rPr>
                <w:b/>
                <w:bCs/>
                <w:iCs/>
              </w:rPr>
            </w:pPr>
          </w:p>
        </w:tc>
      </w:tr>
    </w:tbl>
    <w:p w:rsidR="00971F3D" w:rsidRDefault="00971F3D" w:rsidP="00971F3D">
      <w:pPr>
        <w:jc w:val="center"/>
        <w:rPr>
          <w:sz w:val="24"/>
          <w:szCs w:val="24"/>
        </w:rPr>
      </w:pPr>
    </w:p>
    <w:p w:rsidR="00971F3D" w:rsidRDefault="00971F3D">
      <w:pPr>
        <w:jc w:val="both"/>
        <w:rPr>
          <w:bCs/>
        </w:rPr>
      </w:pPr>
    </w:p>
    <w:sectPr w:rsidR="00971F3D" w:rsidSect="00065002">
      <w:headerReference w:type="default" r:id="rId11"/>
      <w:footerReference w:type="default" r:id="rId12"/>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049B" w:rsidRDefault="0062049B">
      <w:r>
        <w:separator/>
      </w:r>
    </w:p>
  </w:endnote>
  <w:endnote w:type="continuationSeparator" w:id="0">
    <w:p w:rsidR="0062049B" w:rsidRDefault="0062049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DA2496">
    <w:pPr>
      <w:pStyle w:val="Footer"/>
      <w:tabs>
        <w:tab w:val="clear" w:pos="8640"/>
        <w:tab w:val="right" w:pos="10080"/>
      </w:tabs>
      <w:rPr>
        <w:i/>
        <w:snapToGrid w:val="0"/>
        <w:sz w:val="18"/>
        <w:szCs w:val="18"/>
      </w:rPr>
    </w:pPr>
    <w:r>
      <w:rPr>
        <w:i/>
        <w:sz w:val="18"/>
        <w:szCs w:val="18"/>
      </w:rPr>
      <w:t xml:space="preserve">2013 Paper </w:t>
    </w:r>
    <w:proofErr w:type="gramStart"/>
    <w:r>
      <w:rPr>
        <w:i/>
        <w:sz w:val="18"/>
        <w:szCs w:val="18"/>
      </w:rPr>
      <w:t>No.</w:t>
    </w:r>
    <w:r w:rsidR="00762390">
      <w:rPr>
        <w:i/>
        <w:sz w:val="18"/>
        <w:szCs w:val="18"/>
      </w:rPr>
      <w:t>17005</w:t>
    </w:r>
    <w:r w:rsidR="0079045B">
      <w:rPr>
        <w:i/>
        <w:sz w:val="18"/>
        <w:szCs w:val="18"/>
      </w:rPr>
      <w:t xml:space="preserve"> </w:t>
    </w:r>
    <w:r w:rsidR="00EE3DEC">
      <w:rPr>
        <w:i/>
        <w:sz w:val="18"/>
        <w:szCs w:val="18"/>
      </w:rPr>
      <w:t xml:space="preserve"> </w:t>
    </w:r>
    <w:r w:rsidR="00EE3DEC">
      <w:rPr>
        <w:i/>
        <w:snapToGrid w:val="0"/>
        <w:sz w:val="18"/>
        <w:szCs w:val="18"/>
      </w:rPr>
      <w:t>Page</w:t>
    </w:r>
    <w:proofErr w:type="gramEnd"/>
    <w:r w:rsidR="00EE3DEC">
      <w:rPr>
        <w:i/>
        <w:snapToGrid w:val="0"/>
        <w:sz w:val="18"/>
        <w:szCs w:val="18"/>
      </w:rPr>
      <w:t xml:space="preserve"> </w:t>
    </w:r>
    <w:r w:rsidR="00B50713">
      <w:rPr>
        <w:i/>
        <w:snapToGrid w:val="0"/>
        <w:sz w:val="18"/>
        <w:szCs w:val="18"/>
      </w:rPr>
      <w:fldChar w:fldCharType="begin"/>
    </w:r>
    <w:r w:rsidR="00EE3DEC">
      <w:rPr>
        <w:i/>
        <w:snapToGrid w:val="0"/>
        <w:sz w:val="18"/>
        <w:szCs w:val="18"/>
      </w:rPr>
      <w:instrText xml:space="preserve"> PAGE </w:instrText>
    </w:r>
    <w:r w:rsidR="00B50713">
      <w:rPr>
        <w:i/>
        <w:snapToGrid w:val="0"/>
        <w:sz w:val="18"/>
        <w:szCs w:val="18"/>
      </w:rPr>
      <w:fldChar w:fldCharType="separate"/>
    </w:r>
    <w:r w:rsidR="00971F3D">
      <w:rPr>
        <w:i/>
        <w:noProof/>
        <w:snapToGrid w:val="0"/>
        <w:sz w:val="18"/>
        <w:szCs w:val="18"/>
      </w:rPr>
      <w:t>2</w:t>
    </w:r>
    <w:r w:rsidR="00B50713">
      <w:rPr>
        <w:i/>
        <w:snapToGrid w:val="0"/>
        <w:sz w:val="18"/>
        <w:szCs w:val="18"/>
      </w:rPr>
      <w:fldChar w:fldCharType="end"/>
    </w:r>
    <w:r w:rsidR="00EE3DEC">
      <w:rPr>
        <w:i/>
        <w:snapToGrid w:val="0"/>
        <w:sz w:val="18"/>
        <w:szCs w:val="18"/>
      </w:rPr>
      <w:t xml:space="preserve"> of </w:t>
    </w:r>
    <w:r w:rsidR="00B50713">
      <w:rPr>
        <w:i/>
        <w:snapToGrid w:val="0"/>
        <w:sz w:val="18"/>
        <w:szCs w:val="18"/>
      </w:rPr>
      <w:fldChar w:fldCharType="begin"/>
    </w:r>
    <w:r w:rsidR="00EE3DEC">
      <w:rPr>
        <w:i/>
        <w:snapToGrid w:val="0"/>
        <w:sz w:val="18"/>
        <w:szCs w:val="18"/>
      </w:rPr>
      <w:instrText xml:space="preserve"> NUMPAGES </w:instrText>
    </w:r>
    <w:r w:rsidR="00B50713">
      <w:rPr>
        <w:i/>
        <w:snapToGrid w:val="0"/>
        <w:sz w:val="18"/>
        <w:szCs w:val="18"/>
      </w:rPr>
      <w:fldChar w:fldCharType="separate"/>
    </w:r>
    <w:r w:rsidR="00971F3D">
      <w:rPr>
        <w:i/>
        <w:noProof/>
        <w:snapToGrid w:val="0"/>
        <w:sz w:val="18"/>
        <w:szCs w:val="18"/>
      </w:rPr>
      <w:t>2</w:t>
    </w:r>
    <w:r w:rsidR="00B50713">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049B" w:rsidRDefault="0062049B">
      <w:r>
        <w:separator/>
      </w:r>
    </w:p>
  </w:footnote>
  <w:footnote w:type="continuationSeparator" w:id="0">
    <w:p w:rsidR="0062049B" w:rsidRDefault="006204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99C5B3C"/>
    <w:multiLevelType w:val="multilevel"/>
    <w:tmpl w:val="0409001D"/>
    <w:numStyleLink w:val="Style1"/>
  </w:abstractNum>
  <w:abstractNum w:abstractNumId="13">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6"/>
  </w:num>
  <w:num w:numId="3">
    <w:abstractNumId w:val="15"/>
  </w:num>
  <w:num w:numId="4">
    <w:abstractNumId w:val="12"/>
  </w:num>
  <w:num w:numId="5">
    <w:abstractNumId w:val="13"/>
  </w:num>
  <w:num w:numId="6">
    <w:abstractNumId w:val="11"/>
  </w:num>
  <w:num w:numId="7">
    <w:abstractNumId w:val="14"/>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30722"/>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87D35"/>
    <w:rsid w:val="000A767C"/>
    <w:rsid w:val="000C1C99"/>
    <w:rsid w:val="000C4F68"/>
    <w:rsid w:val="000D1496"/>
    <w:rsid w:val="000F3D8C"/>
    <w:rsid w:val="000F49D9"/>
    <w:rsid w:val="00114BAC"/>
    <w:rsid w:val="00141C34"/>
    <w:rsid w:val="001424C9"/>
    <w:rsid w:val="00143ED5"/>
    <w:rsid w:val="00164EE1"/>
    <w:rsid w:val="001674A1"/>
    <w:rsid w:val="001721DA"/>
    <w:rsid w:val="00187AD3"/>
    <w:rsid w:val="001925A8"/>
    <w:rsid w:val="001942F3"/>
    <w:rsid w:val="001A0CD1"/>
    <w:rsid w:val="001B6B93"/>
    <w:rsid w:val="001C508A"/>
    <w:rsid w:val="001C607D"/>
    <w:rsid w:val="001E0E90"/>
    <w:rsid w:val="001F4737"/>
    <w:rsid w:val="001F6771"/>
    <w:rsid w:val="00214B4E"/>
    <w:rsid w:val="00222AE4"/>
    <w:rsid w:val="002303BB"/>
    <w:rsid w:val="00237A3D"/>
    <w:rsid w:val="00241C3F"/>
    <w:rsid w:val="00244B48"/>
    <w:rsid w:val="00252D49"/>
    <w:rsid w:val="0026399C"/>
    <w:rsid w:val="002853DC"/>
    <w:rsid w:val="002903AE"/>
    <w:rsid w:val="002A26A2"/>
    <w:rsid w:val="002A7BBB"/>
    <w:rsid w:val="002B3A93"/>
    <w:rsid w:val="002C398C"/>
    <w:rsid w:val="002D42D3"/>
    <w:rsid w:val="002E383E"/>
    <w:rsid w:val="002E70B7"/>
    <w:rsid w:val="00326A21"/>
    <w:rsid w:val="0038763D"/>
    <w:rsid w:val="003929FC"/>
    <w:rsid w:val="00397434"/>
    <w:rsid w:val="003B2FA9"/>
    <w:rsid w:val="003C091C"/>
    <w:rsid w:val="003C2DE4"/>
    <w:rsid w:val="003D2540"/>
    <w:rsid w:val="003D2A98"/>
    <w:rsid w:val="003D7A7A"/>
    <w:rsid w:val="003E3EAC"/>
    <w:rsid w:val="003F2BB2"/>
    <w:rsid w:val="003F70FA"/>
    <w:rsid w:val="00414D08"/>
    <w:rsid w:val="004256CC"/>
    <w:rsid w:val="0043042A"/>
    <w:rsid w:val="00454FB0"/>
    <w:rsid w:val="0045657A"/>
    <w:rsid w:val="004728AB"/>
    <w:rsid w:val="00476289"/>
    <w:rsid w:val="004C3AC3"/>
    <w:rsid w:val="004D19AD"/>
    <w:rsid w:val="004E2016"/>
    <w:rsid w:val="004F0B48"/>
    <w:rsid w:val="004F5761"/>
    <w:rsid w:val="00514745"/>
    <w:rsid w:val="00520735"/>
    <w:rsid w:val="00524817"/>
    <w:rsid w:val="00534D91"/>
    <w:rsid w:val="00550480"/>
    <w:rsid w:val="00553B49"/>
    <w:rsid w:val="00560365"/>
    <w:rsid w:val="00573611"/>
    <w:rsid w:val="005743F5"/>
    <w:rsid w:val="00574692"/>
    <w:rsid w:val="005823F3"/>
    <w:rsid w:val="005840E5"/>
    <w:rsid w:val="005B5D2E"/>
    <w:rsid w:val="005C3F0D"/>
    <w:rsid w:val="005D722B"/>
    <w:rsid w:val="005E4F99"/>
    <w:rsid w:val="006039BE"/>
    <w:rsid w:val="00617928"/>
    <w:rsid w:val="00617945"/>
    <w:rsid w:val="0062049B"/>
    <w:rsid w:val="00626594"/>
    <w:rsid w:val="00646A17"/>
    <w:rsid w:val="006502A5"/>
    <w:rsid w:val="006537E5"/>
    <w:rsid w:val="00661B9A"/>
    <w:rsid w:val="00672C1C"/>
    <w:rsid w:val="00675293"/>
    <w:rsid w:val="00676BBE"/>
    <w:rsid w:val="00694ECB"/>
    <w:rsid w:val="006A46AC"/>
    <w:rsid w:val="006B0971"/>
    <w:rsid w:val="006B7AF1"/>
    <w:rsid w:val="006D3F05"/>
    <w:rsid w:val="006E6255"/>
    <w:rsid w:val="006F563C"/>
    <w:rsid w:val="007024BE"/>
    <w:rsid w:val="007038B3"/>
    <w:rsid w:val="0071734F"/>
    <w:rsid w:val="00726031"/>
    <w:rsid w:val="00743143"/>
    <w:rsid w:val="007500A3"/>
    <w:rsid w:val="00754297"/>
    <w:rsid w:val="00755052"/>
    <w:rsid w:val="00762390"/>
    <w:rsid w:val="00764D77"/>
    <w:rsid w:val="007678F8"/>
    <w:rsid w:val="00782EFB"/>
    <w:rsid w:val="0079045B"/>
    <w:rsid w:val="007A5312"/>
    <w:rsid w:val="007C1C8F"/>
    <w:rsid w:val="007C263F"/>
    <w:rsid w:val="007D653E"/>
    <w:rsid w:val="007E4F2F"/>
    <w:rsid w:val="007E65E5"/>
    <w:rsid w:val="007F44C6"/>
    <w:rsid w:val="008070F5"/>
    <w:rsid w:val="00827673"/>
    <w:rsid w:val="008369E8"/>
    <w:rsid w:val="00850E24"/>
    <w:rsid w:val="00851495"/>
    <w:rsid w:val="00856783"/>
    <w:rsid w:val="00870BF0"/>
    <w:rsid w:val="00871B17"/>
    <w:rsid w:val="0087315B"/>
    <w:rsid w:val="00873B59"/>
    <w:rsid w:val="00874FA4"/>
    <w:rsid w:val="0088452A"/>
    <w:rsid w:val="00890D30"/>
    <w:rsid w:val="00897658"/>
    <w:rsid w:val="008A147A"/>
    <w:rsid w:val="008A6277"/>
    <w:rsid w:val="008C1722"/>
    <w:rsid w:val="008E7B15"/>
    <w:rsid w:val="008F3342"/>
    <w:rsid w:val="008F4711"/>
    <w:rsid w:val="008F526A"/>
    <w:rsid w:val="009046EE"/>
    <w:rsid w:val="00911C41"/>
    <w:rsid w:val="00932996"/>
    <w:rsid w:val="00956E5D"/>
    <w:rsid w:val="00960E20"/>
    <w:rsid w:val="009648EB"/>
    <w:rsid w:val="00965B07"/>
    <w:rsid w:val="00971F3D"/>
    <w:rsid w:val="009A12AC"/>
    <w:rsid w:val="009A2A2B"/>
    <w:rsid w:val="009C4AB9"/>
    <w:rsid w:val="009C7EAE"/>
    <w:rsid w:val="009F4744"/>
    <w:rsid w:val="00A354E0"/>
    <w:rsid w:val="00A4442B"/>
    <w:rsid w:val="00A50643"/>
    <w:rsid w:val="00A54CD5"/>
    <w:rsid w:val="00A57CF2"/>
    <w:rsid w:val="00A649C5"/>
    <w:rsid w:val="00A7039A"/>
    <w:rsid w:val="00A84D10"/>
    <w:rsid w:val="00AA07F5"/>
    <w:rsid w:val="00AD0B21"/>
    <w:rsid w:val="00AD4CCD"/>
    <w:rsid w:val="00AF61A5"/>
    <w:rsid w:val="00B0660E"/>
    <w:rsid w:val="00B077F4"/>
    <w:rsid w:val="00B22F59"/>
    <w:rsid w:val="00B30E27"/>
    <w:rsid w:val="00B32F4A"/>
    <w:rsid w:val="00B33B0E"/>
    <w:rsid w:val="00B50713"/>
    <w:rsid w:val="00B81A59"/>
    <w:rsid w:val="00B8600C"/>
    <w:rsid w:val="00B95E43"/>
    <w:rsid w:val="00BB00A3"/>
    <w:rsid w:val="00BB2066"/>
    <w:rsid w:val="00BC1CCF"/>
    <w:rsid w:val="00BF3ACB"/>
    <w:rsid w:val="00BF7443"/>
    <w:rsid w:val="00C2083B"/>
    <w:rsid w:val="00C218BC"/>
    <w:rsid w:val="00C34006"/>
    <w:rsid w:val="00C3532D"/>
    <w:rsid w:val="00C475F0"/>
    <w:rsid w:val="00C51CA6"/>
    <w:rsid w:val="00C53339"/>
    <w:rsid w:val="00C54E27"/>
    <w:rsid w:val="00C84EF5"/>
    <w:rsid w:val="00C9057B"/>
    <w:rsid w:val="00CD01F7"/>
    <w:rsid w:val="00CD5128"/>
    <w:rsid w:val="00CE614A"/>
    <w:rsid w:val="00CE634C"/>
    <w:rsid w:val="00CF6760"/>
    <w:rsid w:val="00D02740"/>
    <w:rsid w:val="00D079ED"/>
    <w:rsid w:val="00D25B5E"/>
    <w:rsid w:val="00D26937"/>
    <w:rsid w:val="00D416DA"/>
    <w:rsid w:val="00D63FE3"/>
    <w:rsid w:val="00D66E31"/>
    <w:rsid w:val="00D814EB"/>
    <w:rsid w:val="00D93A9C"/>
    <w:rsid w:val="00DA2496"/>
    <w:rsid w:val="00DA4AE3"/>
    <w:rsid w:val="00DB019D"/>
    <w:rsid w:val="00DB0C02"/>
    <w:rsid w:val="00DB1049"/>
    <w:rsid w:val="00DC591D"/>
    <w:rsid w:val="00DD2087"/>
    <w:rsid w:val="00DE7B9D"/>
    <w:rsid w:val="00E073C8"/>
    <w:rsid w:val="00E129F4"/>
    <w:rsid w:val="00E17E24"/>
    <w:rsid w:val="00E25D74"/>
    <w:rsid w:val="00E33355"/>
    <w:rsid w:val="00E50F56"/>
    <w:rsid w:val="00E56AB8"/>
    <w:rsid w:val="00E62D04"/>
    <w:rsid w:val="00E72BF5"/>
    <w:rsid w:val="00EA3E65"/>
    <w:rsid w:val="00EB03F4"/>
    <w:rsid w:val="00EC3FBB"/>
    <w:rsid w:val="00EE3DEC"/>
    <w:rsid w:val="00EF6333"/>
    <w:rsid w:val="00EF78A2"/>
    <w:rsid w:val="00F12494"/>
    <w:rsid w:val="00F22FD6"/>
    <w:rsid w:val="00F40242"/>
    <w:rsid w:val="00F44B0C"/>
    <w:rsid w:val="00F51A55"/>
    <w:rsid w:val="00F52D45"/>
    <w:rsid w:val="00F6583D"/>
    <w:rsid w:val="00FD111C"/>
    <w:rsid w:val="00FD7C71"/>
    <w:rsid w:val="00FF05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24" Type="http://schemas.microsoft.com/office/2007/relationships/stylesWithEffects" Target="stylesWithEffects.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2</TotalTime>
  <Pages>2</Pages>
  <Words>659</Words>
  <Characters>3759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4410</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3</cp:revision>
  <cp:lastPrinted>2017-01-18T17:05:00Z</cp:lastPrinted>
  <dcterms:created xsi:type="dcterms:W3CDTF">2017-04-04T23:43:00Z</dcterms:created>
  <dcterms:modified xsi:type="dcterms:W3CDTF">2017-04-04T23:44:00Z</dcterms:modified>
</cp:coreProperties>
</file>