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w:t>
            </w:r>
            <w:proofErr w:type="spellStart"/>
            <w:r>
              <w:rPr>
                <w:b/>
              </w:rPr>
              <w:t>Nordhagen</w:t>
            </w:r>
            <w:proofErr w:type="spellEnd"/>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proofErr w:type="gramStart"/>
      <w:r w:rsidRPr="00C5408A">
        <w:rPr>
          <w:iCs/>
        </w:rPr>
        <w:t>expensive,</w:t>
      </w:r>
      <w:proofErr w:type="gramEnd"/>
      <w:r w:rsidRPr="00C5408A">
        <w:rPr>
          <w:iCs/>
        </w:rPr>
        <w:t xml:space="preserve"> and schedule-constrained pe</w:t>
      </w:r>
      <w:r w:rsidRPr="00C5408A">
        <w:rPr>
          <w:iCs/>
        </w:rPr>
        <w:t>r</w:t>
      </w:r>
      <w:r w:rsidRPr="00C5408A">
        <w:rPr>
          <w:iCs/>
        </w:rPr>
        <w:t>sonnel who are needed to provide responses or to give advice. One method that has demonstrable capability and has found utility is the use of conversational, computer-directed avatars which can respond smoothly to a carefully fas</w:t>
      </w:r>
      <w:r w:rsidRPr="00C5408A">
        <w:rPr>
          <w:iCs/>
        </w:rPr>
        <w:t>h</w:t>
      </w:r>
      <w:r w:rsidRPr="00C5408A">
        <w:rPr>
          <w:iCs/>
        </w:rPr>
        <w:t>ioned list of germane questions. These avatars can be either animated or live (via a large number of video clips). Early research and development has focused on “hand crafting” question lists, paraphrases, recording scripts, utte</w:t>
      </w:r>
      <w:r w:rsidRPr="00C5408A">
        <w:rPr>
          <w:iCs/>
        </w:rPr>
        <w:t>r</w:t>
      </w:r>
      <w:r w:rsidRPr="00C5408A">
        <w:rPr>
          <w:iCs/>
        </w:rPr>
        <w:t>ances, transcriptions, video editing, validation, testing, and updating. The administrative burden of all of this has begun to overshadow the scientific and technical research effort. As this virtual human capability moves into a</w:t>
      </w:r>
      <w:r w:rsidRPr="00C5408A">
        <w:rPr>
          <w:iCs/>
        </w:rPr>
        <w:t>c</w:t>
      </w:r>
      <w:r w:rsidRPr="00C5408A">
        <w:rPr>
          <w:iCs/>
        </w:rPr>
        <w:t>ceptance and common implementation, the skills of system engineering are seen as facilitators for optimizing the production process. This paper addresses early experience with subjecting an on-going project to system engineering analyses in order to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w:t>
      </w:r>
      <w:r w:rsidRPr="00C5408A">
        <w:rPr>
          <w:iCs/>
        </w:rPr>
        <w:t>h</w:t>
      </w:r>
      <w:r w:rsidRPr="00C5408A">
        <w:rPr>
          <w:iCs/>
        </w:rPr>
        <w:t xml:space="preserve">niques provide a real opportunity to make manifest in the </w:t>
      </w:r>
      <w:proofErr w:type="gramStart"/>
      <w:r w:rsidRPr="00C5408A">
        <w:rPr>
          <w:iCs/>
        </w:rPr>
        <w:t>DoD</w:t>
      </w:r>
      <w:proofErr w:type="gramEnd"/>
      <w:r w:rsidRPr="00C5408A">
        <w:rPr>
          <w:iCs/>
        </w:rPr>
        <w:t xml:space="preserve"> the early successes demonstrated in research settings. Optimizing just the transcription phase would save significant amounts of implementation time. The paper then lays out both early results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w:t>
      </w:r>
      <w:r w:rsidRPr="00C5408A">
        <w:rPr>
          <w:bCs/>
        </w:rPr>
        <w:t>i</w:t>
      </w:r>
      <w:r w:rsidRPr="00C5408A">
        <w:rPr>
          <w:bCs/>
        </w:rPr>
        <w:t>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w:t>
      </w:r>
      <w:r w:rsidRPr="00C5408A">
        <w:rPr>
          <w:bCs/>
        </w:rPr>
        <w:t>i</w:t>
      </w:r>
      <w:r w:rsidRPr="00C5408A">
        <w:rPr>
          <w:bCs/>
        </w:rPr>
        <w:t>versity.</w:t>
      </w:r>
    </w:p>
    <w:p w:rsidR="006039BE"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C5408A" w:rsidRPr="008F6DCA" w:rsidRDefault="00C5408A"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color w:val="FF0000"/>
        </w:rPr>
      </w:pPr>
      <w:r w:rsidRPr="00BC4002">
        <w:rPr>
          <w:b/>
          <w:bCs/>
        </w:rPr>
        <w:t xml:space="preserve">Julianne </w:t>
      </w:r>
      <w:r w:rsidRPr="00BC4002">
        <w:rPr>
          <w:b/>
          <w:bCs/>
          <w:color w:val="FF0000"/>
        </w:rPr>
        <w:t>X.</w:t>
      </w:r>
      <w:r w:rsidRPr="00BC4002">
        <w:rPr>
          <w:b/>
          <w:bCs/>
        </w:rPr>
        <w:t xml:space="preserve"> </w:t>
      </w:r>
      <w:proofErr w:type="spellStart"/>
      <w:r w:rsidRPr="00BC4002">
        <w:rPr>
          <w:b/>
          <w:bCs/>
        </w:rPr>
        <w:t>Nordhagen</w:t>
      </w:r>
      <w:proofErr w:type="spellEnd"/>
      <w:r>
        <w:rPr>
          <w:bCs/>
        </w:rPr>
        <w:t xml:space="preserve"> has studied systems engineering at the University of Southern California for the last four years.  </w:t>
      </w:r>
      <w:r w:rsidR="00BC4002">
        <w:rPr>
          <w:bCs/>
        </w:rPr>
        <w:t xml:space="preserve">Her research interests have been manifold and have focused on </w:t>
      </w:r>
      <w:r w:rsidR="00BC4002" w:rsidRPr="00BC4002">
        <w:rPr>
          <w:bCs/>
          <w:color w:val="FF0000"/>
        </w:rPr>
        <w:t>optimization technologies</w:t>
      </w:r>
      <w:r w:rsidR="00BC4002">
        <w:rPr>
          <w:bCs/>
          <w:color w:val="FF0000"/>
        </w:rPr>
        <w:t xml:space="preserve"> and computational approaches to </w:t>
      </w:r>
      <w:r w:rsidR="008F6DCA">
        <w:rPr>
          <w:bCs/>
          <w:color w:val="FF0000"/>
        </w:rPr>
        <w:t>scheduling</w:t>
      </w:r>
      <w:r w:rsidR="00BC4002">
        <w:rPr>
          <w:bCs/>
        </w:rPr>
        <w:t xml:space="preserve">. She has professional experience in integrated planning software. Future </w:t>
      </w:r>
      <w:r w:rsidR="008F6DCA">
        <w:rPr>
          <w:bCs/>
        </w:rPr>
        <w:t>career</w:t>
      </w:r>
      <w:r w:rsidR="00BC4002">
        <w:rPr>
          <w:bCs/>
        </w:rPr>
        <w:t xml:space="preserve"> objectives include training as a Naval Aviator in Pensacola Florida.  Julianne was commissioned as an Ensign, USNR and r</w:t>
      </w:r>
      <w:r w:rsidR="00BC4002">
        <w:rPr>
          <w:bCs/>
        </w:rPr>
        <w:t>e</w:t>
      </w:r>
      <w:r w:rsidR="00BC4002">
        <w:rPr>
          <w:bCs/>
        </w:rPr>
        <w:t>ceived a BS degree in Engineering, both in Dece</w:t>
      </w:r>
      <w:r w:rsidR="00BC4002">
        <w:rPr>
          <w:bCs/>
        </w:rPr>
        <w:t>m</w:t>
      </w:r>
      <w:r w:rsidR="00BC4002">
        <w:rPr>
          <w:bCs/>
        </w:rPr>
        <w:t>ber of 2017.</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393" w:rsidRDefault="007F7393">
      <w:r>
        <w:separator/>
      </w:r>
    </w:p>
  </w:endnote>
  <w:endnote w:type="continuationSeparator" w:id="0">
    <w:p w:rsidR="007F7393" w:rsidRDefault="007F73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013DF9">
      <w:rPr>
        <w:i/>
        <w:snapToGrid w:val="0"/>
        <w:sz w:val="18"/>
        <w:szCs w:val="18"/>
      </w:rPr>
      <w:fldChar w:fldCharType="begin"/>
    </w:r>
    <w:r w:rsidR="000A1DE4">
      <w:rPr>
        <w:i/>
        <w:snapToGrid w:val="0"/>
        <w:sz w:val="18"/>
        <w:szCs w:val="18"/>
      </w:rPr>
      <w:instrText xml:space="preserve"> PAGE </w:instrText>
    </w:r>
    <w:r w:rsidR="00013DF9">
      <w:rPr>
        <w:i/>
        <w:snapToGrid w:val="0"/>
        <w:sz w:val="18"/>
        <w:szCs w:val="18"/>
      </w:rPr>
      <w:fldChar w:fldCharType="separate"/>
    </w:r>
    <w:r w:rsidR="00B90BEA">
      <w:rPr>
        <w:i/>
        <w:noProof/>
        <w:snapToGrid w:val="0"/>
        <w:sz w:val="18"/>
        <w:szCs w:val="18"/>
      </w:rPr>
      <w:t>1</w:t>
    </w:r>
    <w:r w:rsidR="00013DF9">
      <w:rPr>
        <w:i/>
        <w:snapToGrid w:val="0"/>
        <w:sz w:val="18"/>
        <w:szCs w:val="18"/>
      </w:rPr>
      <w:fldChar w:fldCharType="end"/>
    </w:r>
    <w:r w:rsidR="000A1DE4">
      <w:rPr>
        <w:i/>
        <w:snapToGrid w:val="0"/>
        <w:sz w:val="18"/>
        <w:szCs w:val="18"/>
      </w:rPr>
      <w:t xml:space="preserve"> of </w:t>
    </w:r>
    <w:r w:rsidR="00013DF9">
      <w:rPr>
        <w:i/>
        <w:snapToGrid w:val="0"/>
        <w:sz w:val="18"/>
        <w:szCs w:val="18"/>
      </w:rPr>
      <w:fldChar w:fldCharType="begin"/>
    </w:r>
    <w:r w:rsidR="000A1DE4">
      <w:rPr>
        <w:i/>
        <w:snapToGrid w:val="0"/>
        <w:sz w:val="18"/>
        <w:szCs w:val="18"/>
      </w:rPr>
      <w:instrText xml:space="preserve"> NUMPAGES </w:instrText>
    </w:r>
    <w:r w:rsidR="00013DF9">
      <w:rPr>
        <w:i/>
        <w:snapToGrid w:val="0"/>
        <w:sz w:val="18"/>
        <w:szCs w:val="18"/>
      </w:rPr>
      <w:fldChar w:fldCharType="separate"/>
    </w:r>
    <w:r w:rsidR="00B90BEA">
      <w:rPr>
        <w:i/>
        <w:noProof/>
        <w:snapToGrid w:val="0"/>
        <w:sz w:val="18"/>
        <w:szCs w:val="18"/>
      </w:rPr>
      <w:t>1</w:t>
    </w:r>
    <w:r w:rsidR="00013DF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393" w:rsidRDefault="007F7393">
      <w:r>
        <w:separator/>
      </w:r>
    </w:p>
  </w:footnote>
  <w:footnote w:type="continuationSeparator" w:id="0">
    <w:p w:rsidR="007F7393" w:rsidRDefault="007F73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Pr>
        <w:i/>
        <w:iCs/>
        <w:sz w:val="18"/>
      </w:rPr>
      <w:t xml:space="preserve"> World, the Modeling and Simulation Conference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10594"/>
  </w:hdrShapeDefaults>
  <w:footnotePr>
    <w:footnote w:id="-1"/>
    <w:footnote w:id="0"/>
  </w:footnotePr>
  <w:endnotePr>
    <w:endnote w:id="-1"/>
    <w:endnote w:id="0"/>
  </w:endnotePr>
  <w:compat/>
  <w:rsids>
    <w:rsidRoot w:val="00960E20"/>
    <w:rsid w:val="00000E15"/>
    <w:rsid w:val="00007D0E"/>
    <w:rsid w:val="00012374"/>
    <w:rsid w:val="00013DF9"/>
    <w:rsid w:val="000228CB"/>
    <w:rsid w:val="0002582F"/>
    <w:rsid w:val="00036301"/>
    <w:rsid w:val="000413D5"/>
    <w:rsid w:val="000477E1"/>
    <w:rsid w:val="0005593A"/>
    <w:rsid w:val="0005739D"/>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1BD9"/>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0BEA"/>
    <w:rsid w:val="00B95E43"/>
    <w:rsid w:val="00BA3A6D"/>
    <w:rsid w:val="00BA6301"/>
    <w:rsid w:val="00BA7D6F"/>
    <w:rsid w:val="00BB00A3"/>
    <w:rsid w:val="00BB2066"/>
    <w:rsid w:val="00BC1CCF"/>
    <w:rsid w:val="00BC2595"/>
    <w:rsid w:val="00BC4002"/>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6583D"/>
    <w:rsid w:val="00F71E73"/>
    <w:rsid w:val="00F77C36"/>
    <w:rsid w:val="00F937D4"/>
    <w:rsid w:val="00FB7893"/>
    <w:rsid w:val="00FC39A4"/>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8F1BB7F-D63A-44E1-A12D-5B38215E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30</TotalTime>
  <Pages>1</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4258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4</cp:revision>
  <cp:lastPrinted>2017-05-06T13:51:00Z</cp:lastPrinted>
  <dcterms:created xsi:type="dcterms:W3CDTF">2017-12-09T14:13:00Z</dcterms:created>
  <dcterms:modified xsi:type="dcterms:W3CDTF">2017-12-09T14:42:00Z</dcterms:modified>
</cp:coreProperties>
</file>