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4D" w:rsidRPr="00436113" w:rsidRDefault="00E668A9">
      <w:pPr>
        <w:rPr>
          <w:rFonts w:ascii="Roboto Light" w:hAnsi="Roboto Light"/>
          <w:b/>
          <w:sz w:val="32"/>
        </w:rPr>
      </w:pPr>
      <w:r w:rsidRPr="00436113">
        <w:rPr>
          <w:rFonts w:ascii="Roboto Light" w:hAnsi="Roboto Light"/>
          <w:b/>
          <w:sz w:val="32"/>
        </w:rPr>
        <w:t xml:space="preserve">Mentors, Therapists and Counselors: Leveraging </w:t>
      </w:r>
      <w:r w:rsidR="00491303" w:rsidRPr="00436113">
        <w:rPr>
          <w:rFonts w:ascii="Roboto Light" w:hAnsi="Roboto Light"/>
          <w:b/>
          <w:sz w:val="32"/>
        </w:rPr>
        <w:t>Exceptional</w:t>
      </w:r>
      <w:r w:rsidRPr="00436113">
        <w:rPr>
          <w:rFonts w:ascii="Roboto Light" w:hAnsi="Roboto Light"/>
          <w:b/>
          <w:sz w:val="32"/>
        </w:rPr>
        <w:t xml:space="preserve"> </w:t>
      </w:r>
      <w:r w:rsidR="00491303" w:rsidRPr="00436113">
        <w:rPr>
          <w:rFonts w:ascii="Roboto Light" w:hAnsi="Roboto Light"/>
          <w:b/>
          <w:sz w:val="32"/>
        </w:rPr>
        <w:t>Expe</w:t>
      </w:r>
      <w:r w:rsidR="00491303" w:rsidRPr="00436113">
        <w:rPr>
          <w:rFonts w:ascii="Roboto Light" w:hAnsi="Roboto Light"/>
          <w:b/>
          <w:sz w:val="32"/>
        </w:rPr>
        <w:t>r</w:t>
      </w:r>
      <w:r w:rsidR="00491303" w:rsidRPr="00436113">
        <w:rPr>
          <w:rFonts w:ascii="Roboto Light" w:hAnsi="Roboto Light"/>
          <w:b/>
          <w:sz w:val="32"/>
        </w:rPr>
        <w:t xml:space="preserve">tise </w:t>
      </w:r>
      <w:r w:rsidR="00436113">
        <w:rPr>
          <w:rFonts w:ascii="Roboto Light" w:hAnsi="Roboto Light"/>
          <w:b/>
          <w:sz w:val="32"/>
        </w:rPr>
        <w:t>via</w:t>
      </w:r>
      <w:r w:rsidRPr="00436113">
        <w:rPr>
          <w:rFonts w:ascii="Roboto Light" w:hAnsi="Roboto Light"/>
          <w:b/>
          <w:sz w:val="32"/>
        </w:rPr>
        <w:t xml:space="preserve"> Emerging Virtualization Technologies</w:t>
      </w:r>
    </w:p>
    <w:p w:rsidR="00E668A9" w:rsidRDefault="00E668A9">
      <w:pPr>
        <w:rPr>
          <w:rFonts w:ascii="Roboto Light" w:hAnsi="Roboto Light"/>
        </w:rPr>
      </w:pPr>
    </w:p>
    <w:p w:rsidR="00E668A9" w:rsidRPr="00436113" w:rsidRDefault="00E668A9">
      <w:pPr>
        <w:rPr>
          <w:rFonts w:ascii="Roboto Light" w:hAnsi="Roboto Light"/>
          <w:i/>
        </w:rPr>
      </w:pPr>
      <w:r w:rsidRPr="00436113">
        <w:rPr>
          <w:rFonts w:ascii="Roboto Light" w:hAnsi="Roboto Light"/>
          <w:i/>
        </w:rPr>
        <w:t xml:space="preserve">Continuing </w:t>
      </w:r>
      <w:r w:rsidR="00650868">
        <w:rPr>
          <w:rFonts w:ascii="Roboto Light" w:hAnsi="Roboto Light"/>
          <w:i/>
        </w:rPr>
        <w:t>needs</w:t>
      </w:r>
      <w:r w:rsidRPr="00436113">
        <w:rPr>
          <w:rFonts w:ascii="Roboto Light" w:hAnsi="Roboto Light"/>
          <w:i/>
        </w:rPr>
        <w:t xml:space="preserve"> for advisory support functions </w:t>
      </w:r>
      <w:r w:rsidR="00491303" w:rsidRPr="00436113">
        <w:rPr>
          <w:rFonts w:ascii="Roboto Light" w:hAnsi="Roboto Light"/>
          <w:i/>
        </w:rPr>
        <w:t>still rank high in unit</w:t>
      </w:r>
      <w:r w:rsidRPr="00436113">
        <w:rPr>
          <w:rFonts w:ascii="Roboto Light" w:hAnsi="Roboto Light"/>
          <w:i/>
        </w:rPr>
        <w:t xml:space="preserve"> dissatisfaction, but new capabilities can </w:t>
      </w:r>
      <w:r w:rsidR="00491303" w:rsidRPr="00436113">
        <w:rPr>
          <w:rFonts w:ascii="Roboto Light" w:hAnsi="Roboto Light"/>
          <w:i/>
        </w:rPr>
        <w:t>offer accessible</w:t>
      </w:r>
      <w:r w:rsidRPr="00436113">
        <w:rPr>
          <w:rFonts w:ascii="Roboto Light" w:hAnsi="Roboto Light"/>
          <w:i/>
        </w:rPr>
        <w:t xml:space="preserve"> </w:t>
      </w:r>
      <w:r w:rsidR="00436113" w:rsidRPr="00436113">
        <w:rPr>
          <w:rFonts w:ascii="Roboto Light" w:hAnsi="Roboto Light"/>
          <w:i/>
        </w:rPr>
        <w:t>motivating</w:t>
      </w:r>
      <w:r w:rsidRPr="00436113">
        <w:rPr>
          <w:rFonts w:ascii="Roboto Light" w:hAnsi="Roboto Light"/>
          <w:i/>
        </w:rPr>
        <w:t xml:space="preserve"> engagement </w:t>
      </w:r>
      <w:r w:rsidR="00491303" w:rsidRPr="00436113">
        <w:rPr>
          <w:rFonts w:ascii="Roboto Light" w:hAnsi="Roboto Light"/>
          <w:i/>
        </w:rPr>
        <w:t xml:space="preserve">to </w:t>
      </w:r>
      <w:r w:rsidRPr="00436113">
        <w:rPr>
          <w:rFonts w:ascii="Roboto Light" w:hAnsi="Roboto Light"/>
          <w:i/>
        </w:rPr>
        <w:t xml:space="preserve">Naval </w:t>
      </w:r>
      <w:r w:rsidR="00491303" w:rsidRPr="00436113">
        <w:rPr>
          <w:rFonts w:ascii="Roboto Light" w:hAnsi="Roboto Light"/>
          <w:i/>
        </w:rPr>
        <w:t>personnel</w:t>
      </w:r>
    </w:p>
    <w:p w:rsidR="00E668A9" w:rsidRDefault="00E668A9">
      <w:pPr>
        <w:rPr>
          <w:rFonts w:ascii="Roboto Light" w:hAnsi="Roboto Light"/>
        </w:rPr>
      </w:pPr>
    </w:p>
    <w:p w:rsidR="00E668A9" w:rsidRDefault="000F2EFB">
      <w:pPr>
        <w:rPr>
          <w:rFonts w:ascii="Roboto Light" w:hAnsi="Roboto Light"/>
        </w:rPr>
      </w:pPr>
      <w:r w:rsidRPr="008112E4">
        <w:rPr>
          <w:rFonts w:ascii="Roboto Light" w:hAnsi="Roboto Light"/>
          <w:b/>
          <w:color w:val="365F91" w:themeColor="accent1" w:themeShade="BF"/>
        </w:rPr>
        <w:t>CDR</w:t>
      </w:r>
      <w:r w:rsidR="00E668A9" w:rsidRPr="008112E4">
        <w:rPr>
          <w:rFonts w:ascii="Roboto Light" w:hAnsi="Roboto Light"/>
          <w:b/>
          <w:color w:val="365F91" w:themeColor="accent1" w:themeShade="BF"/>
        </w:rPr>
        <w:t xml:space="preserve"> Dan M. Davis</w:t>
      </w:r>
      <w:r w:rsidR="00E668A9">
        <w:rPr>
          <w:rFonts w:ascii="Roboto Light" w:hAnsi="Roboto Light"/>
        </w:rPr>
        <w:t xml:space="preserve">, USN, Ret. and </w:t>
      </w:r>
      <w:r w:rsidRPr="008112E4">
        <w:rPr>
          <w:rFonts w:ascii="Roboto Light" w:hAnsi="Roboto Light"/>
          <w:b/>
          <w:color w:val="365F91" w:themeColor="accent1" w:themeShade="BF"/>
        </w:rPr>
        <w:t>LCDR</w:t>
      </w:r>
      <w:r w:rsidR="00E668A9" w:rsidRPr="008112E4">
        <w:rPr>
          <w:rFonts w:ascii="Roboto Light" w:hAnsi="Roboto Light"/>
          <w:b/>
          <w:color w:val="365F91" w:themeColor="accent1" w:themeShade="BF"/>
        </w:rPr>
        <w:t xml:space="preserve"> Mark C. Davis</w:t>
      </w:r>
      <w:r w:rsidR="00E668A9" w:rsidRPr="008112E4">
        <w:rPr>
          <w:rFonts w:ascii="Roboto Light" w:hAnsi="Roboto Light"/>
          <w:color w:val="0F243E" w:themeColor="text2" w:themeShade="80"/>
        </w:rPr>
        <w:t>,</w:t>
      </w:r>
      <w:r w:rsidR="00E668A9">
        <w:rPr>
          <w:rFonts w:ascii="Roboto Light" w:hAnsi="Roboto Light"/>
        </w:rPr>
        <w:t xml:space="preserve"> USN, Ret.</w:t>
      </w:r>
    </w:p>
    <w:p w:rsidR="00650868" w:rsidRDefault="00650868">
      <w:pPr>
        <w:rPr>
          <w:rFonts w:ascii="Roboto Light" w:hAnsi="Roboto Light"/>
        </w:rPr>
      </w:pPr>
    </w:p>
    <w:p w:rsidR="004A2768" w:rsidRDefault="003154D1">
      <w:pPr>
        <w:rPr>
          <w:rFonts w:ascii="Roboto Light" w:hAnsi="Roboto Light"/>
        </w:rPr>
      </w:pPr>
      <w:r>
        <w:rPr>
          <w:rFonts w:ascii="Roboto Light" w:hAnsi="Roboto Light"/>
        </w:rPr>
        <w:t xml:space="preserve">The emerging technologies that enable virtual conversations can be invoked to provide the Naval Services with a new set of tools to address otherwise ostensibly immutable and endless challenges, </w:t>
      </w:r>
      <w:r w:rsidRPr="003154D1">
        <w:rPr>
          <w:rFonts w:ascii="Roboto Light" w:hAnsi="Roboto Light"/>
          <w:i/>
        </w:rPr>
        <w:t>e.g</w:t>
      </w:r>
      <w:r>
        <w:rPr>
          <w:rFonts w:ascii="Roboto Light" w:hAnsi="Roboto Light"/>
        </w:rPr>
        <w:t xml:space="preserve">. inaccessibility of mentors, unavailability of substance abuse therapists and </w:t>
      </w:r>
      <w:r w:rsidR="00A428F4">
        <w:rPr>
          <w:rFonts w:ascii="Roboto Light" w:hAnsi="Roboto Light"/>
        </w:rPr>
        <w:t xml:space="preserve">scarcity of </w:t>
      </w:r>
      <w:r>
        <w:rPr>
          <w:rFonts w:ascii="Roboto Light" w:hAnsi="Roboto Light"/>
        </w:rPr>
        <w:t>suicide prevention counselors.  All of these shortcomings</w:t>
      </w:r>
      <w:r w:rsidR="00A428F4">
        <w:rPr>
          <w:rFonts w:ascii="Roboto Light" w:hAnsi="Roboto Light"/>
        </w:rPr>
        <w:t xml:space="preserve"> vex both the wardroom and </w:t>
      </w:r>
      <w:r w:rsidR="000F2EFB">
        <w:rPr>
          <w:rFonts w:ascii="Roboto Light" w:hAnsi="Roboto Light"/>
        </w:rPr>
        <w:t xml:space="preserve">the </w:t>
      </w:r>
      <w:r w:rsidR="00A428F4">
        <w:rPr>
          <w:rFonts w:ascii="Roboto Light" w:hAnsi="Roboto Light"/>
        </w:rPr>
        <w:t>CPO mess and they are threats to both readiness and rete</w:t>
      </w:r>
      <w:r w:rsidR="00A428F4">
        <w:rPr>
          <w:rFonts w:ascii="Roboto Light" w:hAnsi="Roboto Light"/>
        </w:rPr>
        <w:t>n</w:t>
      </w:r>
      <w:r w:rsidR="00A428F4">
        <w:rPr>
          <w:rFonts w:ascii="Roboto Light" w:hAnsi="Roboto Light"/>
        </w:rPr>
        <w:t xml:space="preserve">tion.  They are all exacerbated by the geographical dispersion, </w:t>
      </w:r>
      <w:r w:rsidR="004A2768">
        <w:rPr>
          <w:rFonts w:ascii="Roboto Light" w:hAnsi="Roboto Light"/>
        </w:rPr>
        <w:t>under-staffing and hectic oper</w:t>
      </w:r>
      <w:r w:rsidR="004A2768">
        <w:rPr>
          <w:rFonts w:ascii="Roboto Light" w:hAnsi="Roboto Light"/>
        </w:rPr>
        <w:t>a</w:t>
      </w:r>
      <w:r w:rsidR="004A2768">
        <w:rPr>
          <w:rFonts w:ascii="Roboto Light" w:hAnsi="Roboto Light"/>
        </w:rPr>
        <w:t>tions tempos that characterize service in the Department of the Navy.  A consistent drum-beat of communications indentifying the need for and the paucity of these inter-personnel assets are found in many professional publication and discussions on duty.  Current research supports the thesis that many of these needs could be met by increa</w:t>
      </w:r>
      <w:r w:rsidR="004A2768">
        <w:rPr>
          <w:rFonts w:ascii="Roboto Light" w:hAnsi="Roboto Light"/>
        </w:rPr>
        <w:t>s</w:t>
      </w:r>
      <w:r w:rsidR="004A2768">
        <w:rPr>
          <w:rFonts w:ascii="Roboto Light" w:hAnsi="Roboto Light"/>
        </w:rPr>
        <w:t>ingly sophisticated virtual-conversational counselors that are engaging, charismatic, se</w:t>
      </w:r>
      <w:r w:rsidR="004A2768">
        <w:rPr>
          <w:rFonts w:ascii="Roboto Light" w:hAnsi="Roboto Light"/>
        </w:rPr>
        <w:t>n</w:t>
      </w:r>
      <w:r w:rsidR="004A2768">
        <w:rPr>
          <w:rFonts w:ascii="Roboto Light" w:hAnsi="Roboto Light"/>
        </w:rPr>
        <w:t xml:space="preserve">sitive, globally accessible and available "twenty-four by three sixty-five" anywhere there is an internet connection or a fully populated compute facility.  </w:t>
      </w:r>
      <w:r w:rsidR="00896AFB">
        <w:rPr>
          <w:rFonts w:ascii="Roboto Light" w:hAnsi="Roboto Light"/>
        </w:rPr>
        <w:t>The following analysis f</w:t>
      </w:r>
      <w:r w:rsidR="00896AFB">
        <w:rPr>
          <w:rFonts w:ascii="Roboto Light" w:hAnsi="Roboto Light"/>
        </w:rPr>
        <w:t>o</w:t>
      </w:r>
      <w:r w:rsidR="00896AFB">
        <w:rPr>
          <w:rFonts w:ascii="Roboto Light" w:hAnsi="Roboto Light"/>
        </w:rPr>
        <w:t>cuses largely on virtual conversational mentoring, but therapy and counseling are within the Navy's reach and grasp as well.</w:t>
      </w:r>
    </w:p>
    <w:p w:rsidR="004D228C" w:rsidRDefault="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Current</w:t>
      </w:r>
    </w:p>
    <w:p w:rsidR="004D228C" w:rsidRDefault="004D228C" w:rsidP="004D228C">
      <w:pPr>
        <w:rPr>
          <w:rFonts w:ascii="Roboto Light" w:hAnsi="Roboto Light"/>
        </w:rPr>
      </w:pPr>
    </w:p>
    <w:p w:rsidR="00E42133" w:rsidRDefault="00A8349C" w:rsidP="004D228C">
      <w:pPr>
        <w:rPr>
          <w:rFonts w:ascii="Roboto Light" w:hAnsi="Roboto Light"/>
        </w:rPr>
      </w:pPr>
      <w:r>
        <w:rPr>
          <w:rFonts w:ascii="Roboto Light" w:hAnsi="Roboto Light"/>
        </w:rPr>
        <w:t>Taking mentoring as an example of an area that could benefit from additional buttres</w:t>
      </w:r>
      <w:r>
        <w:rPr>
          <w:rFonts w:ascii="Roboto Light" w:hAnsi="Roboto Light"/>
        </w:rPr>
        <w:t>s</w:t>
      </w:r>
      <w:r>
        <w:rPr>
          <w:rFonts w:ascii="Roboto Light" w:hAnsi="Roboto Light"/>
        </w:rPr>
        <w:t xml:space="preserve">ing, let us consider where that assistance would be most effective.  There is a general agreement among service personnel that mentoring is a vital factor at virtually all levels.  During World War II, Gen. Dwight Eisenhower was carefully </w:t>
      </w:r>
      <w:r w:rsidR="00E42133">
        <w:rPr>
          <w:rFonts w:ascii="Roboto Light" w:hAnsi="Roboto Light"/>
        </w:rPr>
        <w:t>and effectively</w:t>
      </w:r>
      <w:r>
        <w:rPr>
          <w:rFonts w:ascii="Roboto Light" w:hAnsi="Roboto Light"/>
        </w:rPr>
        <w:t xml:space="preserve"> mentored by Gen. George</w:t>
      </w:r>
      <w:r w:rsidR="00E42133">
        <w:rPr>
          <w:rFonts w:ascii="Roboto Light" w:hAnsi="Roboto Light"/>
        </w:rPr>
        <w:t xml:space="preserve"> C. Marshall</w:t>
      </w:r>
      <w:r>
        <w:rPr>
          <w:rStyle w:val="EndnoteReference"/>
          <w:rFonts w:ascii="Roboto Light" w:hAnsi="Roboto Light"/>
        </w:rPr>
        <w:endnoteReference w:id="1"/>
      </w:r>
      <w:r w:rsidR="00E42133">
        <w:rPr>
          <w:rFonts w:ascii="Roboto Light" w:hAnsi="Roboto Light"/>
        </w:rPr>
        <w:t>. Studies have shown that the only group of military officers r</w:t>
      </w:r>
      <w:r w:rsidR="00E42133">
        <w:rPr>
          <w:rFonts w:ascii="Roboto Light" w:hAnsi="Roboto Light"/>
        </w:rPr>
        <w:t>e</w:t>
      </w:r>
      <w:r w:rsidR="00E42133">
        <w:rPr>
          <w:rFonts w:ascii="Roboto Light" w:hAnsi="Roboto Light"/>
        </w:rPr>
        <w:t xml:space="preserve">porting that they received adequate and useful mentoring was the alumni of the </w:t>
      </w:r>
      <w:r w:rsidR="009A76D0">
        <w:rPr>
          <w:rFonts w:ascii="Roboto Light" w:hAnsi="Roboto Light"/>
        </w:rPr>
        <w:t xml:space="preserve">DoD </w:t>
      </w:r>
      <w:r w:rsidR="00E42133">
        <w:rPr>
          <w:rFonts w:ascii="Roboto Light" w:hAnsi="Roboto Light"/>
        </w:rPr>
        <w:t>se</w:t>
      </w:r>
      <w:r w:rsidR="00E42133">
        <w:rPr>
          <w:rFonts w:ascii="Roboto Light" w:hAnsi="Roboto Light"/>
        </w:rPr>
        <w:t>r</w:t>
      </w:r>
      <w:r w:rsidR="00E42133">
        <w:rPr>
          <w:rFonts w:ascii="Roboto Light" w:hAnsi="Roboto Light"/>
        </w:rPr>
        <w:t xml:space="preserve">vice academies. </w:t>
      </w:r>
      <w:r w:rsidR="00E42133">
        <w:rPr>
          <w:rStyle w:val="EndnoteReference"/>
          <w:rFonts w:ascii="Roboto Light" w:hAnsi="Roboto Light"/>
        </w:rPr>
        <w:endnoteReference w:id="2"/>
      </w:r>
      <w:r w:rsidR="003510E7">
        <w:rPr>
          <w:rFonts w:ascii="Roboto Light" w:hAnsi="Roboto Light"/>
        </w:rPr>
        <w:t xml:space="preserve"> That means the four fifths of the commissioned officers report insuff</w:t>
      </w:r>
      <w:r w:rsidR="003510E7">
        <w:rPr>
          <w:rFonts w:ascii="Roboto Light" w:hAnsi="Roboto Light"/>
        </w:rPr>
        <w:t>i</w:t>
      </w:r>
      <w:r w:rsidR="003510E7">
        <w:rPr>
          <w:rFonts w:ascii="Roboto Light" w:hAnsi="Roboto Light"/>
        </w:rPr>
        <w:t xml:space="preserve">cient mentoring.  There are several characteristics </w:t>
      </w:r>
      <w:r w:rsidR="009A76D0">
        <w:rPr>
          <w:rFonts w:ascii="Roboto Light" w:hAnsi="Roboto Light"/>
        </w:rPr>
        <w:t>of</w:t>
      </w:r>
      <w:r w:rsidR="003510E7">
        <w:rPr>
          <w:rFonts w:ascii="Roboto Light" w:hAnsi="Roboto Light"/>
        </w:rPr>
        <w:t xml:space="preserve"> this situation; they i</w:t>
      </w:r>
      <w:r w:rsidR="003510E7">
        <w:rPr>
          <w:rFonts w:ascii="Roboto Light" w:hAnsi="Roboto Light"/>
        </w:rPr>
        <w:t>n</w:t>
      </w:r>
      <w:r w:rsidR="009A76D0">
        <w:rPr>
          <w:rFonts w:ascii="Roboto Light" w:hAnsi="Roboto Light"/>
        </w:rPr>
        <w:t>clude:</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Insufficient time for sessions with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 xml:space="preserve">Poor </w:t>
      </w:r>
      <w:r w:rsidR="009A76D0" w:rsidRPr="009A76D0">
        <w:rPr>
          <w:rFonts w:ascii="Roboto Light" w:hAnsi="Roboto Light"/>
        </w:rPr>
        <w:t>matches</w:t>
      </w:r>
      <w:r w:rsidRPr="009A76D0">
        <w:rPr>
          <w:rFonts w:ascii="Roboto Light" w:hAnsi="Roboto Light"/>
        </w:rPr>
        <w:t xml:space="preserve"> </w:t>
      </w:r>
      <w:r w:rsidR="009A76D0" w:rsidRPr="009A76D0">
        <w:rPr>
          <w:rFonts w:ascii="Roboto Light" w:hAnsi="Roboto Light"/>
        </w:rPr>
        <w:t>between</w:t>
      </w:r>
      <w:r w:rsidRPr="009A76D0">
        <w:rPr>
          <w:rFonts w:ascii="Roboto Light" w:hAnsi="Roboto Light"/>
        </w:rPr>
        <w:t xml:space="preserve"> mentor</w:t>
      </w:r>
      <w:r w:rsidR="009A76D0" w:rsidRPr="009A76D0">
        <w:rPr>
          <w:rFonts w:ascii="Roboto Light" w:hAnsi="Roboto Light"/>
        </w:rPr>
        <w:t>s</w:t>
      </w:r>
      <w:r w:rsidRPr="009A76D0">
        <w:rPr>
          <w:rFonts w:ascii="Roboto Light" w:hAnsi="Roboto Light"/>
        </w:rPr>
        <w:t xml:space="preserve"> and mentee</w:t>
      </w:r>
      <w:r w:rsidR="009A76D0" w:rsidRPr="009A76D0">
        <w:rPr>
          <w:rFonts w:ascii="Roboto Light" w:hAnsi="Roboto Light"/>
        </w:rPr>
        <w:t>s</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Lack of ability or time to</w:t>
      </w:r>
      <w:r w:rsidR="009A76D0" w:rsidRPr="009A76D0">
        <w:rPr>
          <w:rFonts w:ascii="Roboto Light" w:hAnsi="Roboto Light"/>
        </w:rPr>
        <w:t xml:space="preserve"> identify or</w:t>
      </w:r>
      <w:r w:rsidRPr="009A76D0">
        <w:rPr>
          <w:rFonts w:ascii="Roboto Light" w:hAnsi="Roboto Light"/>
        </w:rPr>
        <w:t xml:space="preserve"> select mentor</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Operational/g</w:t>
      </w:r>
      <w:r w:rsidR="009A76D0" w:rsidRPr="009A76D0">
        <w:rPr>
          <w:rFonts w:ascii="Roboto Light" w:hAnsi="Roboto Light"/>
        </w:rPr>
        <w:t>eographical hurdles to good mentoring</w:t>
      </w:r>
    </w:p>
    <w:p w:rsidR="003510E7" w:rsidRPr="009A76D0" w:rsidRDefault="003510E7" w:rsidP="009A76D0">
      <w:pPr>
        <w:pStyle w:val="ListParagraph"/>
        <w:numPr>
          <w:ilvl w:val="0"/>
          <w:numId w:val="1"/>
        </w:numPr>
        <w:rPr>
          <w:rFonts w:ascii="Roboto Light" w:hAnsi="Roboto Light"/>
        </w:rPr>
      </w:pPr>
      <w:r w:rsidRPr="009A76D0">
        <w:rPr>
          <w:rFonts w:ascii="Roboto Light" w:hAnsi="Roboto Light"/>
        </w:rPr>
        <w:t xml:space="preserve">Command </w:t>
      </w:r>
      <w:r w:rsidRPr="00276820">
        <w:rPr>
          <w:rFonts w:ascii="Roboto Light" w:hAnsi="Roboto Light"/>
          <w:i/>
        </w:rPr>
        <w:t>imprimatur</w:t>
      </w:r>
      <w:r w:rsidRPr="009A76D0">
        <w:rPr>
          <w:rFonts w:ascii="Roboto Light" w:hAnsi="Roboto Light"/>
        </w:rPr>
        <w:t xml:space="preserve"> implies </w:t>
      </w:r>
      <w:r w:rsidR="009A76D0" w:rsidRPr="009A76D0">
        <w:rPr>
          <w:rFonts w:ascii="Roboto Light" w:hAnsi="Roboto Light"/>
        </w:rPr>
        <w:t>"ticket punch" imperative</w:t>
      </w:r>
    </w:p>
    <w:p w:rsidR="00E42133" w:rsidRDefault="00E42133" w:rsidP="004D228C">
      <w:pPr>
        <w:rPr>
          <w:rFonts w:ascii="Roboto Light" w:hAnsi="Roboto Light"/>
        </w:rPr>
      </w:pPr>
    </w:p>
    <w:p w:rsidR="009D1C10" w:rsidRDefault="00276820" w:rsidP="004D228C">
      <w:pPr>
        <w:rPr>
          <w:rFonts w:ascii="Roboto Light" w:hAnsi="Roboto Light"/>
        </w:rPr>
      </w:pPr>
      <w:r>
        <w:rPr>
          <w:rFonts w:ascii="Roboto Light" w:hAnsi="Roboto Light"/>
        </w:rPr>
        <w:t>Those reporting a good mentoring relationship tend to focus on a mentee's recognizing the need for a mentor, their willingness to engage in a mentoring process, their willin</w:t>
      </w:r>
      <w:r>
        <w:rPr>
          <w:rFonts w:ascii="Roboto Light" w:hAnsi="Roboto Light"/>
        </w:rPr>
        <w:t>g</w:t>
      </w:r>
      <w:r>
        <w:rPr>
          <w:rFonts w:ascii="Roboto Light" w:hAnsi="Roboto Light"/>
        </w:rPr>
        <w:lastRenderedPageBreak/>
        <w:t>ness to discuss problems and weaknesses with a senior person, particularly if they are unsure that such a mentor is not now or in the future in a position where knowledge of any failings may adversely impact career, advancement or retention.  Another, more a</w:t>
      </w:r>
      <w:r>
        <w:rPr>
          <w:rFonts w:ascii="Roboto Light" w:hAnsi="Roboto Light"/>
        </w:rPr>
        <w:t>b</w:t>
      </w:r>
      <w:r>
        <w:rPr>
          <w:rFonts w:ascii="Roboto Light" w:hAnsi="Roboto Light"/>
        </w:rPr>
        <w:t>stract reason for ineffective mentoring is the mentees inability to have insightful unde</w:t>
      </w:r>
      <w:r>
        <w:rPr>
          <w:rFonts w:ascii="Roboto Light" w:hAnsi="Roboto Light"/>
        </w:rPr>
        <w:t>r</w:t>
      </w:r>
      <w:r>
        <w:rPr>
          <w:rFonts w:ascii="Roboto Light" w:hAnsi="Roboto Light"/>
        </w:rPr>
        <w:t>standing of the obstacles to their own future.  One study found that young people often do not have the life-experience to see where there need support.</w:t>
      </w:r>
      <w:r w:rsidR="00CB6145">
        <w:rPr>
          <w:rStyle w:val="EndnoteReference"/>
          <w:rFonts w:ascii="Roboto Light" w:hAnsi="Roboto Light"/>
        </w:rPr>
        <w:endnoteReference w:id="3"/>
      </w:r>
      <w:r>
        <w:rPr>
          <w:rFonts w:ascii="Roboto Light" w:hAnsi="Roboto Light"/>
        </w:rPr>
        <w:t xml:space="preserve">  </w:t>
      </w:r>
      <w:proofErr w:type="gramStart"/>
      <w:r>
        <w:rPr>
          <w:rFonts w:ascii="Roboto Light" w:hAnsi="Roboto Light"/>
        </w:rPr>
        <w:t>This results</w:t>
      </w:r>
      <w:proofErr w:type="gramEnd"/>
      <w:r>
        <w:rPr>
          <w:rFonts w:ascii="Roboto Light" w:hAnsi="Roboto Light"/>
        </w:rPr>
        <w:t xml:space="preserve"> in another feature of a good mentoring relationship: the ability of the mentor to insightfully initiate and steer the session to areas of concern outside of ken of the mentee. Many "live" me</w:t>
      </w:r>
      <w:r>
        <w:rPr>
          <w:rFonts w:ascii="Roboto Light" w:hAnsi="Roboto Light"/>
        </w:rPr>
        <w:t>n</w:t>
      </w:r>
      <w:r>
        <w:rPr>
          <w:rFonts w:ascii="Roboto Light" w:hAnsi="Roboto Light"/>
        </w:rPr>
        <w:t xml:space="preserve">tors are not facile at </w:t>
      </w:r>
      <w:r w:rsidR="009D1C10">
        <w:rPr>
          <w:rFonts w:ascii="Roboto Light" w:hAnsi="Roboto Light"/>
        </w:rPr>
        <w:t>this sort of caring probes into the needs of the mentee.  Good rel</w:t>
      </w:r>
      <w:r w:rsidR="009D1C10">
        <w:rPr>
          <w:rFonts w:ascii="Roboto Light" w:hAnsi="Roboto Light"/>
        </w:rPr>
        <w:t>a</w:t>
      </w:r>
      <w:r w:rsidR="009D1C10">
        <w:rPr>
          <w:rFonts w:ascii="Roboto Light" w:hAnsi="Roboto Light"/>
        </w:rPr>
        <w:t>tionship are often characterized by the mentor asking probing questions and then reac</w:t>
      </w:r>
      <w:r w:rsidR="009D1C10">
        <w:rPr>
          <w:rFonts w:ascii="Roboto Light" w:hAnsi="Roboto Light"/>
        </w:rPr>
        <w:t>t</w:t>
      </w:r>
      <w:r w:rsidR="009D1C10">
        <w:rPr>
          <w:rFonts w:ascii="Roboto Light" w:hAnsi="Roboto Light"/>
        </w:rPr>
        <w:t>ing to the responses in a non-judgmental, but constructive way. This conundrum is common to Client-Centered Therapy as well:</w:t>
      </w:r>
      <w:r w:rsidR="004D115D">
        <w:rPr>
          <w:rStyle w:val="EndnoteReference"/>
          <w:rFonts w:ascii="Roboto Light" w:hAnsi="Roboto Light"/>
        </w:rPr>
        <w:endnoteReference w:id="4"/>
      </w:r>
      <w:r w:rsidR="009D1C10">
        <w:rPr>
          <w:rFonts w:ascii="Roboto Light" w:hAnsi="Roboto Light"/>
        </w:rPr>
        <w:t xml:space="preserve"> How does one make critical judgments about the subject, without alienating the subject </w:t>
      </w:r>
      <w:r w:rsidR="008112E4">
        <w:rPr>
          <w:rFonts w:ascii="Roboto Light" w:hAnsi="Roboto Light"/>
        </w:rPr>
        <w:t>by</w:t>
      </w:r>
      <w:r w:rsidR="009D1C10">
        <w:rPr>
          <w:rFonts w:ascii="Roboto Light" w:hAnsi="Roboto Light"/>
        </w:rPr>
        <w:t xml:space="preserve"> </w:t>
      </w:r>
      <w:r w:rsidR="008112E4">
        <w:rPr>
          <w:rFonts w:ascii="Roboto Light" w:hAnsi="Roboto Light"/>
        </w:rPr>
        <w:t xml:space="preserve">showing </w:t>
      </w:r>
      <w:r w:rsidR="009D1C10">
        <w:rPr>
          <w:rFonts w:ascii="Roboto Light" w:hAnsi="Roboto Light"/>
        </w:rPr>
        <w:t>any hint of being judgmental about th</w:t>
      </w:r>
      <w:r w:rsidR="008112E4">
        <w:rPr>
          <w:rFonts w:ascii="Roboto Light" w:hAnsi="Roboto Light"/>
        </w:rPr>
        <w:t>em</w:t>
      </w:r>
      <w:r w:rsidR="009D1C10">
        <w:rPr>
          <w:rFonts w:ascii="Roboto Light" w:hAnsi="Roboto Light"/>
        </w:rPr>
        <w:t>? These are difficult issues.</w:t>
      </w: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Emerging Technologies</w:t>
      </w:r>
    </w:p>
    <w:p w:rsidR="004D228C" w:rsidRDefault="004D228C" w:rsidP="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 xml:space="preserve">Impact </w:t>
      </w:r>
    </w:p>
    <w:p w:rsidR="004D228C" w:rsidRDefault="004D228C" w:rsidP="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Metrics</w:t>
      </w:r>
    </w:p>
    <w:p w:rsidR="004D228C" w:rsidRDefault="004D228C" w:rsidP="004D228C">
      <w:pPr>
        <w:rPr>
          <w:rFonts w:ascii="Roboto Light" w:hAnsi="Roboto Light"/>
        </w:rPr>
      </w:pPr>
    </w:p>
    <w:p w:rsidR="004D228C" w:rsidRDefault="004D228C" w:rsidP="004D228C">
      <w:pPr>
        <w:rPr>
          <w:rFonts w:ascii="Roboto Light" w:hAnsi="Roboto Light"/>
        </w:rPr>
      </w:pPr>
    </w:p>
    <w:p w:rsidR="004D228C" w:rsidRPr="004D228C" w:rsidRDefault="004D228C" w:rsidP="004D228C">
      <w:pPr>
        <w:rPr>
          <w:rFonts w:ascii="Roboto Light" w:hAnsi="Roboto Light"/>
          <w:b/>
          <w:sz w:val="32"/>
        </w:rPr>
      </w:pPr>
      <w:r w:rsidRPr="004D228C">
        <w:rPr>
          <w:rFonts w:ascii="Roboto Light" w:hAnsi="Roboto Light"/>
          <w:b/>
          <w:sz w:val="32"/>
        </w:rPr>
        <w:t>Grand Challenges</w:t>
      </w:r>
    </w:p>
    <w:sectPr w:rsidR="004D228C" w:rsidRPr="004D228C" w:rsidSect="00E42133">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9B9" w:rsidRDefault="004C29B9" w:rsidP="00A8349C">
      <w:r>
        <w:separator/>
      </w:r>
    </w:p>
  </w:endnote>
  <w:endnote w:type="continuationSeparator" w:id="0">
    <w:p w:rsidR="004C29B9" w:rsidRDefault="004C29B9" w:rsidP="00A8349C">
      <w:r>
        <w:continuationSeparator/>
      </w:r>
    </w:p>
  </w:endnote>
  <w:endnote w:id="1">
    <w:p w:rsidR="00A8349C" w:rsidRPr="00CB6145" w:rsidRDefault="00A8349C" w:rsidP="004D115D">
      <w:pPr>
        <w:pStyle w:val="EndnoteText"/>
      </w:pPr>
      <w:r>
        <w:rPr>
          <w:rStyle w:val="EndnoteReference"/>
        </w:rPr>
        <w:endnoteRef/>
      </w:r>
      <w:r>
        <w:t xml:space="preserve"> </w:t>
      </w:r>
      <w:r w:rsidR="00E42133" w:rsidRPr="00CB6145">
        <w:t>Butcher, H. C. (1946). My Three Years with Eisenhower: The Personal Diary of Captain Harry C. Butcher, USNR, Naval Aide to General Eisenhower, 1942 to 1945. New York: Simon and Schuster.</w:t>
      </w:r>
    </w:p>
  </w:endnote>
  <w:endnote w:id="2">
    <w:p w:rsidR="00E42133" w:rsidRPr="00CB6145" w:rsidRDefault="00E42133" w:rsidP="004D115D">
      <w:pPr>
        <w:pStyle w:val="EndnoteText"/>
      </w:pPr>
      <w:r w:rsidRPr="00CB6145">
        <w:rPr>
          <w:rStyle w:val="EndnoteReference"/>
        </w:rPr>
        <w:endnoteRef/>
      </w:r>
      <w:r w:rsidRPr="00CB6145">
        <w:t xml:space="preserve">  Study on how ring knockers get good mentoring.</w:t>
      </w:r>
    </w:p>
  </w:endnote>
  <w:endnote w:id="3">
    <w:p w:rsidR="00CB6145" w:rsidRDefault="00CB6145" w:rsidP="004D115D">
      <w:pPr>
        <w:pStyle w:val="EndnoteText"/>
      </w:pPr>
      <w:r w:rsidRPr="00CB6145">
        <w:rPr>
          <w:rStyle w:val="EndnoteReference"/>
        </w:rPr>
        <w:endnoteRef/>
      </w:r>
      <w:r w:rsidRPr="00CB6145">
        <w:t xml:space="preserve"> </w:t>
      </w:r>
      <w:r w:rsidR="008112E4" w:rsidRPr="008112E4">
        <w:t>Davis, D. M., Predovich, K.B., Stassi, F.J., Spaulding, H., Shaw, K &amp; Nye, B.D. (2018). Enhancing Menteeship: Improving Career Selection for Potential DoD Personnel. In the Proceedings of the SISO Fall Simulation I</w:t>
      </w:r>
      <w:r w:rsidR="008112E4" w:rsidRPr="008112E4">
        <w:t>n</w:t>
      </w:r>
      <w:r w:rsidR="008112E4" w:rsidRPr="008112E4">
        <w:t>novation Workshop. Orlando, Florida:SISO - Awarded Best Paper presentation in the System Lifecycle and Technologies Track</w:t>
      </w:r>
    </w:p>
  </w:endnote>
  <w:endnote w:id="4">
    <w:p w:rsidR="004D115D" w:rsidRDefault="004D115D">
      <w:pPr>
        <w:pStyle w:val="EndnoteText"/>
      </w:pPr>
      <w:r>
        <w:rPr>
          <w:rStyle w:val="EndnoteReference"/>
        </w:rPr>
        <w:endnoteRef/>
      </w:r>
      <w:r>
        <w:t xml:space="preserve"> </w:t>
      </w:r>
      <w:r w:rsidRPr="004D115D">
        <w:t>Lafferty, P., Beutler, L. E., &amp; Crago, M. (1989). Differences between more and less effective psychother</w:t>
      </w:r>
      <w:r w:rsidRPr="004D115D">
        <w:t>a</w:t>
      </w:r>
      <w:r w:rsidRPr="004D115D">
        <w:t>pists: A study of select therapist variables. Journal of Consulting and Clinical Psychology, 57(1), 76.</w:t>
      </w:r>
    </w:p>
    <w:p w:rsidR="00070793" w:rsidRDefault="00070793">
      <w:pPr>
        <w:pStyle w:val="EndnoteText"/>
      </w:pPr>
    </w:p>
    <w:p w:rsidR="009533B7" w:rsidRDefault="009533B7">
      <w:pPr>
        <w:pStyle w:val="EndnoteText"/>
      </w:pPr>
    </w:p>
    <w:p w:rsidR="009533B7" w:rsidRDefault="009533B7">
      <w:pPr>
        <w:pStyle w:val="EndnoteText"/>
      </w:pPr>
    </w:p>
    <w:p w:rsidR="009533B7" w:rsidRDefault="009533B7">
      <w:pPr>
        <w:pStyle w:val="EndnoteText"/>
      </w:pPr>
    </w:p>
    <w:p w:rsidR="009533B7" w:rsidRDefault="009533B7">
      <w:pPr>
        <w:pStyle w:val="EndnoteText"/>
      </w:pPr>
    </w:p>
    <w:p w:rsidR="009533B7" w:rsidRDefault="009533B7">
      <w:pPr>
        <w:pStyle w:val="EndnoteText"/>
      </w:pPr>
    </w:p>
    <w:p w:rsidR="00070793" w:rsidRDefault="00070793">
      <w:pPr>
        <w:pStyle w:val="EndnoteText"/>
      </w:pPr>
    </w:p>
    <w:p w:rsidR="00070793" w:rsidRPr="000414CF" w:rsidRDefault="00070793" w:rsidP="00070793">
      <w:pPr>
        <w:pStyle w:val="Heading2"/>
        <w:rPr>
          <w:sz w:val="20"/>
        </w:rPr>
      </w:pPr>
      <w:hyperlink r:id="rId1" w:history="1">
        <w:r>
          <w:rPr>
            <w:rStyle w:val="Hyperlink"/>
            <w:sz w:val="20"/>
          </w:rPr>
          <w:t>Dan M. Davis</w:t>
        </w:r>
      </w:hyperlink>
    </w:p>
    <w:p w:rsidR="00070793" w:rsidRDefault="00070793" w:rsidP="00A420AE">
      <w:pPr>
        <w:pStyle w:val="NormalWeb"/>
        <w:jc w:val="both"/>
        <w:rPr>
          <w:rFonts w:ascii="Roboto Light" w:hAnsi="Roboto Light"/>
          <w:sz w:val="18"/>
        </w:rPr>
      </w:pPr>
      <w:r>
        <w:rPr>
          <w:rStyle w:val="Strong"/>
          <w:rFonts w:ascii="Roboto Light" w:hAnsi="Roboto Light"/>
          <w:sz w:val="18"/>
        </w:rPr>
        <w:t xml:space="preserve">CDR </w:t>
      </w:r>
      <w:proofErr w:type="gramStart"/>
      <w:r>
        <w:rPr>
          <w:rStyle w:val="Strong"/>
          <w:rFonts w:ascii="Roboto Light" w:hAnsi="Roboto Light"/>
          <w:sz w:val="18"/>
        </w:rPr>
        <w:t xml:space="preserve">Davis </w:t>
      </w:r>
      <w:r w:rsidRPr="000414CF">
        <w:rPr>
          <w:rFonts w:ascii="Roboto Light" w:hAnsi="Roboto Light"/>
          <w:sz w:val="18"/>
        </w:rPr>
        <w:t xml:space="preserve"> is</w:t>
      </w:r>
      <w:proofErr w:type="gramEnd"/>
      <w:r w:rsidRPr="000414CF">
        <w:rPr>
          <w:rFonts w:ascii="Roboto Light" w:hAnsi="Roboto Light"/>
          <w:sz w:val="18"/>
        </w:rPr>
        <w:t xml:space="preserve"> </w:t>
      </w:r>
      <w:r>
        <w:rPr>
          <w:rFonts w:ascii="Roboto Light" w:hAnsi="Roboto Light"/>
          <w:sz w:val="18"/>
        </w:rPr>
        <w:t>currently a consultant at the University of Southern California, where he directed several major research projects involving the use of large super computers to produce battlefield simulations. His current work there is devo</w:t>
      </w:r>
      <w:r>
        <w:rPr>
          <w:rFonts w:ascii="Roboto Light" w:hAnsi="Roboto Light"/>
          <w:sz w:val="18"/>
        </w:rPr>
        <w:t>t</w:t>
      </w:r>
      <w:r>
        <w:rPr>
          <w:rFonts w:ascii="Roboto Light" w:hAnsi="Roboto Light"/>
          <w:sz w:val="18"/>
        </w:rPr>
        <w:t xml:space="preserve">ed to producing an engaging virtual conversational computer agent to </w:t>
      </w:r>
      <w:r w:rsidR="00261D09">
        <w:rPr>
          <w:rFonts w:ascii="Roboto Light" w:hAnsi="Roboto Light"/>
          <w:sz w:val="18"/>
        </w:rPr>
        <w:t xml:space="preserve">conduct interpersonal exchanges with live users in several different environments.  He began his </w:t>
      </w:r>
      <w:proofErr w:type="spellStart"/>
      <w:r w:rsidR="00261D09">
        <w:rPr>
          <w:rFonts w:ascii="Roboto Light" w:hAnsi="Roboto Light"/>
          <w:sz w:val="18"/>
        </w:rPr>
        <w:t>cyptologic</w:t>
      </w:r>
      <w:proofErr w:type="spellEnd"/>
      <w:r w:rsidR="00261D09">
        <w:rPr>
          <w:rFonts w:ascii="Roboto Light" w:hAnsi="Roboto Light"/>
          <w:sz w:val="18"/>
        </w:rPr>
        <w:t xml:space="preserve"> career by enlisting in the USMC, serving in Vietnam; he later was commissioned in the Navy, retiring as a Commander. He holds a BA and a JD from the Un</w:t>
      </w:r>
      <w:r w:rsidR="00261D09">
        <w:rPr>
          <w:rFonts w:ascii="Roboto Light" w:hAnsi="Roboto Light"/>
          <w:sz w:val="18"/>
        </w:rPr>
        <w:t>i</w:t>
      </w:r>
      <w:r w:rsidR="00261D09">
        <w:rPr>
          <w:rFonts w:ascii="Roboto Light" w:hAnsi="Roboto Light"/>
          <w:sz w:val="18"/>
        </w:rPr>
        <w:t>versity of Colorado.</w:t>
      </w:r>
    </w:p>
    <w:p w:rsidR="00070793" w:rsidRDefault="00070793" w:rsidP="00070793">
      <w:pPr>
        <w:pStyle w:val="NormalWeb"/>
        <w:rPr>
          <w:rFonts w:ascii="Roboto Light" w:hAnsi="Roboto Light"/>
          <w:sz w:val="18"/>
        </w:rPr>
      </w:pPr>
    </w:p>
    <w:p w:rsidR="00A420AE" w:rsidRPr="000414CF" w:rsidRDefault="00070793" w:rsidP="00070793">
      <w:pPr>
        <w:pStyle w:val="Heading2"/>
        <w:rPr>
          <w:sz w:val="20"/>
        </w:rPr>
      </w:pPr>
      <w:hyperlink r:id="rId2" w:history="1">
        <w:r>
          <w:rPr>
            <w:rStyle w:val="Hyperlink"/>
            <w:sz w:val="20"/>
          </w:rPr>
          <w:t>Mark C. Davis</w:t>
        </w:r>
      </w:hyperlink>
    </w:p>
    <w:p w:rsidR="00A420AE" w:rsidRDefault="00A420AE" w:rsidP="00A420AE">
      <w:pPr>
        <w:pStyle w:val="NormalWeb"/>
        <w:jc w:val="both"/>
        <w:rPr>
          <w:rStyle w:val="Strong"/>
          <w:rFonts w:ascii="Roboto Light" w:hAnsi="Roboto Light"/>
          <w:sz w:val="18"/>
        </w:rPr>
      </w:pPr>
    </w:p>
    <w:p w:rsidR="00070793" w:rsidRPr="00A420AE" w:rsidRDefault="00070793" w:rsidP="00A420AE">
      <w:pPr>
        <w:pStyle w:val="NormalWeb"/>
        <w:jc w:val="both"/>
        <w:rPr>
          <w:rFonts w:ascii="Roboto Light" w:hAnsi="Roboto Light"/>
          <w:sz w:val="18"/>
        </w:rPr>
      </w:pPr>
      <w:r w:rsidRPr="00A420AE">
        <w:rPr>
          <w:rStyle w:val="Strong"/>
          <w:rFonts w:ascii="Roboto Light" w:hAnsi="Roboto Light"/>
          <w:sz w:val="18"/>
        </w:rPr>
        <w:t xml:space="preserve">Dr. </w:t>
      </w:r>
      <w:r w:rsidR="00261D09" w:rsidRPr="00A420AE">
        <w:rPr>
          <w:rStyle w:val="Strong"/>
          <w:rFonts w:ascii="Roboto Light" w:hAnsi="Roboto Light"/>
          <w:sz w:val="18"/>
        </w:rPr>
        <w:t>Davis</w:t>
      </w:r>
      <w:r w:rsidRPr="00A420AE">
        <w:rPr>
          <w:rFonts w:ascii="Roboto Light" w:hAnsi="Roboto Light"/>
          <w:sz w:val="18"/>
        </w:rPr>
        <w:t xml:space="preserve"> is </w:t>
      </w:r>
      <w:r w:rsidRPr="00A420AE">
        <w:rPr>
          <w:rFonts w:ascii="Roboto Light" w:hAnsi="Roboto Light"/>
          <w:sz w:val="18"/>
          <w:szCs w:val="18"/>
        </w:rPr>
        <w:t xml:space="preserve">a </w:t>
      </w:r>
      <w:r w:rsidR="00261D09" w:rsidRPr="00A420AE">
        <w:rPr>
          <w:rFonts w:ascii="Roboto Light" w:hAnsi="Roboto Light"/>
          <w:sz w:val="18"/>
          <w:szCs w:val="18"/>
        </w:rPr>
        <w:t>retired Distinguished</w:t>
      </w:r>
      <w:r w:rsidRPr="00A420AE">
        <w:rPr>
          <w:rFonts w:ascii="Roboto Light" w:hAnsi="Roboto Light"/>
          <w:sz w:val="18"/>
          <w:szCs w:val="18"/>
        </w:rPr>
        <w:t xml:space="preserve"> </w:t>
      </w:r>
      <w:r w:rsidR="00261D09" w:rsidRPr="00A420AE">
        <w:rPr>
          <w:rFonts w:ascii="Roboto Light" w:hAnsi="Roboto Light"/>
          <w:sz w:val="18"/>
          <w:szCs w:val="18"/>
        </w:rPr>
        <w:t>E</w:t>
      </w:r>
      <w:r w:rsidRPr="00A420AE">
        <w:rPr>
          <w:rFonts w:ascii="Roboto Light" w:hAnsi="Roboto Light"/>
          <w:sz w:val="18"/>
          <w:szCs w:val="18"/>
        </w:rPr>
        <w:t xml:space="preserve">ngineer </w:t>
      </w:r>
      <w:r w:rsidR="00261D09" w:rsidRPr="00A420AE">
        <w:rPr>
          <w:rFonts w:ascii="Roboto Light" w:hAnsi="Roboto Light"/>
          <w:sz w:val="18"/>
          <w:szCs w:val="18"/>
        </w:rPr>
        <w:t>from</w:t>
      </w:r>
      <w:r w:rsidRPr="00A420AE">
        <w:rPr>
          <w:rFonts w:ascii="Roboto Light" w:hAnsi="Roboto Light"/>
          <w:sz w:val="18"/>
          <w:szCs w:val="18"/>
        </w:rPr>
        <w:t xml:space="preserve"> </w:t>
      </w:r>
      <w:r w:rsidR="00261D09" w:rsidRPr="00A420AE">
        <w:rPr>
          <w:rFonts w:ascii="Roboto Light" w:hAnsi="Roboto Light"/>
          <w:sz w:val="18"/>
          <w:szCs w:val="18"/>
        </w:rPr>
        <w:t>Lenovo and IBM</w:t>
      </w:r>
      <w:r w:rsidRPr="00A420AE">
        <w:rPr>
          <w:rFonts w:ascii="Roboto Light" w:hAnsi="Roboto Light"/>
          <w:sz w:val="18"/>
          <w:szCs w:val="18"/>
        </w:rPr>
        <w:t xml:space="preserve">. </w:t>
      </w:r>
      <w:r w:rsidR="00261D09" w:rsidRPr="00A420AE">
        <w:rPr>
          <w:rFonts w:ascii="Roboto Light" w:hAnsi="Roboto Light"/>
          <w:sz w:val="18"/>
          <w:szCs w:val="18"/>
        </w:rPr>
        <w:t>A Duke University</w:t>
      </w:r>
      <w:r w:rsidR="00A420AE" w:rsidRPr="00A420AE">
        <w:rPr>
          <w:rFonts w:ascii="Roboto Light" w:hAnsi="Roboto Light"/>
          <w:sz w:val="18"/>
          <w:szCs w:val="18"/>
        </w:rPr>
        <w:t xml:space="preserve"> NROTC commissioned officer, he</w:t>
      </w:r>
      <w:r w:rsidR="00261D09" w:rsidRPr="00A420AE">
        <w:rPr>
          <w:rFonts w:ascii="Roboto Light" w:hAnsi="Roboto Light"/>
          <w:sz w:val="18"/>
          <w:szCs w:val="18"/>
        </w:rPr>
        <w:t xml:space="preserve"> served </w:t>
      </w:r>
      <w:r w:rsidR="00A420AE" w:rsidRPr="00A420AE">
        <w:rPr>
          <w:rFonts w:ascii="Roboto Light" w:hAnsi="Roboto Light"/>
          <w:sz w:val="18"/>
          <w:szCs w:val="18"/>
        </w:rPr>
        <w:t xml:space="preserve">for </w:t>
      </w:r>
      <w:r w:rsidR="00261D09" w:rsidRPr="00A420AE">
        <w:rPr>
          <w:rFonts w:ascii="Roboto Light" w:hAnsi="Roboto Light"/>
          <w:sz w:val="18"/>
          <w:szCs w:val="18"/>
        </w:rPr>
        <w:t>12 years a</w:t>
      </w:r>
      <w:r w:rsidR="00A420AE" w:rsidRPr="00A420AE">
        <w:rPr>
          <w:rFonts w:ascii="Roboto Light" w:hAnsi="Roboto Light"/>
          <w:sz w:val="18"/>
          <w:szCs w:val="18"/>
        </w:rPr>
        <w:t>s a sub-surface warfare officer, prior to taking early retirement to pursue a PhD in Computer Sc</w:t>
      </w:r>
      <w:r w:rsidR="00A420AE" w:rsidRPr="00A420AE">
        <w:rPr>
          <w:rFonts w:ascii="Roboto Light" w:hAnsi="Roboto Light"/>
          <w:sz w:val="18"/>
          <w:szCs w:val="18"/>
        </w:rPr>
        <w:t>i</w:t>
      </w:r>
      <w:r w:rsidR="00A420AE" w:rsidRPr="00A420AE">
        <w:rPr>
          <w:rFonts w:ascii="Roboto Light" w:hAnsi="Roboto Light"/>
          <w:sz w:val="18"/>
          <w:szCs w:val="18"/>
        </w:rPr>
        <w:t>ence at the University of North Carolina.  At Lenovo, h</w:t>
      </w:r>
      <w:r w:rsidR="00A420AE" w:rsidRPr="00A420AE">
        <w:rPr>
          <w:rFonts w:ascii="Roboto Light" w:hAnsi="Roboto Light" w:cs="Arial"/>
          <w:sz w:val="18"/>
          <w:szCs w:val="18"/>
        </w:rPr>
        <w:t>e was responsible for the design of laptop computer cross-disciplinary tec</w:t>
      </w:r>
      <w:r w:rsidR="00A420AE" w:rsidRPr="00A420AE">
        <w:rPr>
          <w:rFonts w:ascii="Roboto Light" w:hAnsi="Roboto Light" w:cs="Arial"/>
          <w:sz w:val="18"/>
          <w:szCs w:val="18"/>
        </w:rPr>
        <w:t>h</w:t>
      </w:r>
      <w:r w:rsidR="00A420AE" w:rsidRPr="00A420AE">
        <w:rPr>
          <w:rFonts w:ascii="Roboto Light" w:hAnsi="Roboto Light" w:cs="Arial"/>
          <w:sz w:val="18"/>
          <w:szCs w:val="18"/>
        </w:rPr>
        <w:t>nology, including PC architecture, embedded systems, open source and virtualization. Previous work was with IBM in the areas of software development and architecture involving security, storage and virtualization.</w:t>
      </w:r>
      <w:r w:rsidRPr="00A420AE">
        <w:rPr>
          <w:rFonts w:ascii="Roboto Light" w:hAnsi="Roboto Light"/>
          <w:sz w:val="18"/>
        </w:rPr>
        <w:t xml:space="preserve">  </w:t>
      </w:r>
    </w:p>
    <w:p w:rsidR="00070793" w:rsidRPr="000414CF" w:rsidRDefault="00070793" w:rsidP="00070793">
      <w:pPr>
        <w:pStyle w:val="NormalWeb"/>
        <w:rPr>
          <w:rFonts w:ascii="Roboto Light" w:hAnsi="Roboto Light"/>
          <w:sz w:val="18"/>
        </w:rPr>
      </w:pPr>
    </w:p>
    <w:p w:rsidR="00070793" w:rsidRDefault="00070793">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9B9" w:rsidRDefault="004C29B9" w:rsidP="00A8349C">
      <w:r>
        <w:separator/>
      </w:r>
    </w:p>
  </w:footnote>
  <w:footnote w:type="continuationSeparator" w:id="0">
    <w:p w:rsidR="004C29B9" w:rsidRDefault="004C29B9" w:rsidP="00A834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A6270"/>
    <w:multiLevelType w:val="hybridMultilevel"/>
    <w:tmpl w:val="52E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autoHyphenation/>
  <w:characterSpacingControl w:val="doNotCompress"/>
  <w:footnotePr>
    <w:footnote w:id="-1"/>
    <w:footnote w:id="0"/>
  </w:footnotePr>
  <w:endnotePr>
    <w:numFmt w:val="decimal"/>
    <w:endnote w:id="-1"/>
    <w:endnote w:id="0"/>
  </w:endnotePr>
  <w:compat/>
  <w:rsids>
    <w:rsidRoot w:val="0054600C"/>
    <w:rsid w:val="00004686"/>
    <w:rsid w:val="000132FC"/>
    <w:rsid w:val="000273EA"/>
    <w:rsid w:val="00034BDB"/>
    <w:rsid w:val="00036F9F"/>
    <w:rsid w:val="0004162C"/>
    <w:rsid w:val="000438C3"/>
    <w:rsid w:val="00044960"/>
    <w:rsid w:val="00044C97"/>
    <w:rsid w:val="00057B26"/>
    <w:rsid w:val="000667A8"/>
    <w:rsid w:val="00070793"/>
    <w:rsid w:val="00074E8D"/>
    <w:rsid w:val="000776A7"/>
    <w:rsid w:val="000843FB"/>
    <w:rsid w:val="00086215"/>
    <w:rsid w:val="000877E5"/>
    <w:rsid w:val="0009056B"/>
    <w:rsid w:val="00093C49"/>
    <w:rsid w:val="00094106"/>
    <w:rsid w:val="0009539B"/>
    <w:rsid w:val="00095866"/>
    <w:rsid w:val="00096C58"/>
    <w:rsid w:val="000A3348"/>
    <w:rsid w:val="000A431D"/>
    <w:rsid w:val="000A6ED9"/>
    <w:rsid w:val="000C094D"/>
    <w:rsid w:val="000C1412"/>
    <w:rsid w:val="000C1A57"/>
    <w:rsid w:val="000C6789"/>
    <w:rsid w:val="000D2F20"/>
    <w:rsid w:val="000D2FE5"/>
    <w:rsid w:val="000D7AEC"/>
    <w:rsid w:val="000D7D0A"/>
    <w:rsid w:val="000E13CC"/>
    <w:rsid w:val="000E564C"/>
    <w:rsid w:val="000F18A0"/>
    <w:rsid w:val="000F2EFB"/>
    <w:rsid w:val="000F7DCA"/>
    <w:rsid w:val="00103090"/>
    <w:rsid w:val="001034EF"/>
    <w:rsid w:val="00111B71"/>
    <w:rsid w:val="00113421"/>
    <w:rsid w:val="00114672"/>
    <w:rsid w:val="00115A4B"/>
    <w:rsid w:val="00121DAC"/>
    <w:rsid w:val="001230B4"/>
    <w:rsid w:val="00123B9A"/>
    <w:rsid w:val="00132AC1"/>
    <w:rsid w:val="00134AD3"/>
    <w:rsid w:val="00137A57"/>
    <w:rsid w:val="0014211E"/>
    <w:rsid w:val="00144A40"/>
    <w:rsid w:val="00173026"/>
    <w:rsid w:val="0017602B"/>
    <w:rsid w:val="001902C9"/>
    <w:rsid w:val="00195B69"/>
    <w:rsid w:val="00196904"/>
    <w:rsid w:val="0019760D"/>
    <w:rsid w:val="001A07A4"/>
    <w:rsid w:val="001A349B"/>
    <w:rsid w:val="001A365E"/>
    <w:rsid w:val="001A469B"/>
    <w:rsid w:val="001A5028"/>
    <w:rsid w:val="001A58D1"/>
    <w:rsid w:val="001B004A"/>
    <w:rsid w:val="001B0536"/>
    <w:rsid w:val="001B1BD7"/>
    <w:rsid w:val="001B4FAE"/>
    <w:rsid w:val="001B5620"/>
    <w:rsid w:val="001C3279"/>
    <w:rsid w:val="001C4144"/>
    <w:rsid w:val="001E4A9F"/>
    <w:rsid w:val="001F5BDA"/>
    <w:rsid w:val="001F7BCF"/>
    <w:rsid w:val="00223BA6"/>
    <w:rsid w:val="00226D82"/>
    <w:rsid w:val="00226D94"/>
    <w:rsid w:val="00227DC8"/>
    <w:rsid w:val="002447C6"/>
    <w:rsid w:val="0025696E"/>
    <w:rsid w:val="002607CB"/>
    <w:rsid w:val="00261D09"/>
    <w:rsid w:val="0026317C"/>
    <w:rsid w:val="00267BE3"/>
    <w:rsid w:val="00267D99"/>
    <w:rsid w:val="00276820"/>
    <w:rsid w:val="00276DE1"/>
    <w:rsid w:val="0028200F"/>
    <w:rsid w:val="00284966"/>
    <w:rsid w:val="00286F65"/>
    <w:rsid w:val="002923D8"/>
    <w:rsid w:val="002936FA"/>
    <w:rsid w:val="00296EA3"/>
    <w:rsid w:val="002B050D"/>
    <w:rsid w:val="002B0666"/>
    <w:rsid w:val="002B4DE4"/>
    <w:rsid w:val="002B6EAD"/>
    <w:rsid w:val="002C0AF0"/>
    <w:rsid w:val="002C54C6"/>
    <w:rsid w:val="002C58FC"/>
    <w:rsid w:val="002D2F7B"/>
    <w:rsid w:val="002E2369"/>
    <w:rsid w:val="002E2E6A"/>
    <w:rsid w:val="002E36DA"/>
    <w:rsid w:val="002E750B"/>
    <w:rsid w:val="002F2FE3"/>
    <w:rsid w:val="002F4348"/>
    <w:rsid w:val="002F46C1"/>
    <w:rsid w:val="00307850"/>
    <w:rsid w:val="003119FC"/>
    <w:rsid w:val="003154D1"/>
    <w:rsid w:val="003164F7"/>
    <w:rsid w:val="00321DA7"/>
    <w:rsid w:val="00323383"/>
    <w:rsid w:val="00323D6D"/>
    <w:rsid w:val="003305F0"/>
    <w:rsid w:val="003458D9"/>
    <w:rsid w:val="00346F57"/>
    <w:rsid w:val="003510E7"/>
    <w:rsid w:val="00355043"/>
    <w:rsid w:val="003614FB"/>
    <w:rsid w:val="003616AC"/>
    <w:rsid w:val="00361E46"/>
    <w:rsid w:val="003642D0"/>
    <w:rsid w:val="00364780"/>
    <w:rsid w:val="00365DD6"/>
    <w:rsid w:val="00387F5C"/>
    <w:rsid w:val="003918C1"/>
    <w:rsid w:val="0039567C"/>
    <w:rsid w:val="00395680"/>
    <w:rsid w:val="00395EE7"/>
    <w:rsid w:val="003A1F7A"/>
    <w:rsid w:val="003A67BE"/>
    <w:rsid w:val="003A6CC3"/>
    <w:rsid w:val="003B5258"/>
    <w:rsid w:val="003C386B"/>
    <w:rsid w:val="003C6438"/>
    <w:rsid w:val="003D4EE4"/>
    <w:rsid w:val="003D7B11"/>
    <w:rsid w:val="003E27D5"/>
    <w:rsid w:val="003E33BE"/>
    <w:rsid w:val="003E4411"/>
    <w:rsid w:val="003E44F4"/>
    <w:rsid w:val="003E7228"/>
    <w:rsid w:val="00407E3E"/>
    <w:rsid w:val="00410732"/>
    <w:rsid w:val="0041314C"/>
    <w:rsid w:val="0041479E"/>
    <w:rsid w:val="004250EF"/>
    <w:rsid w:val="00431F24"/>
    <w:rsid w:val="00436113"/>
    <w:rsid w:val="00442971"/>
    <w:rsid w:val="00451CBE"/>
    <w:rsid w:val="00452574"/>
    <w:rsid w:val="00455282"/>
    <w:rsid w:val="0046121F"/>
    <w:rsid w:val="0046257C"/>
    <w:rsid w:val="0046300C"/>
    <w:rsid w:val="00473897"/>
    <w:rsid w:val="004809EF"/>
    <w:rsid w:val="0048338A"/>
    <w:rsid w:val="00490304"/>
    <w:rsid w:val="00491303"/>
    <w:rsid w:val="004926E8"/>
    <w:rsid w:val="00494D08"/>
    <w:rsid w:val="004A14A4"/>
    <w:rsid w:val="004A2768"/>
    <w:rsid w:val="004A59F1"/>
    <w:rsid w:val="004A6CF3"/>
    <w:rsid w:val="004A754B"/>
    <w:rsid w:val="004B5A37"/>
    <w:rsid w:val="004C29B9"/>
    <w:rsid w:val="004D115D"/>
    <w:rsid w:val="004D228C"/>
    <w:rsid w:val="004D3F85"/>
    <w:rsid w:val="004D501D"/>
    <w:rsid w:val="0050568E"/>
    <w:rsid w:val="00507762"/>
    <w:rsid w:val="00514AF9"/>
    <w:rsid w:val="00515491"/>
    <w:rsid w:val="00516598"/>
    <w:rsid w:val="005212FF"/>
    <w:rsid w:val="00525152"/>
    <w:rsid w:val="00527BAE"/>
    <w:rsid w:val="005426C3"/>
    <w:rsid w:val="00545097"/>
    <w:rsid w:val="0054600C"/>
    <w:rsid w:val="00564860"/>
    <w:rsid w:val="005658B7"/>
    <w:rsid w:val="00565B1D"/>
    <w:rsid w:val="005663D7"/>
    <w:rsid w:val="00571F43"/>
    <w:rsid w:val="00580615"/>
    <w:rsid w:val="00581009"/>
    <w:rsid w:val="0058190F"/>
    <w:rsid w:val="0058567F"/>
    <w:rsid w:val="00593FCC"/>
    <w:rsid w:val="005A0977"/>
    <w:rsid w:val="005A0FF8"/>
    <w:rsid w:val="005A29A8"/>
    <w:rsid w:val="005A3834"/>
    <w:rsid w:val="005A74F3"/>
    <w:rsid w:val="005B2784"/>
    <w:rsid w:val="005B2AFA"/>
    <w:rsid w:val="005B485A"/>
    <w:rsid w:val="005C0D19"/>
    <w:rsid w:val="005C1C67"/>
    <w:rsid w:val="005C1C71"/>
    <w:rsid w:val="005C5B2D"/>
    <w:rsid w:val="005D67CC"/>
    <w:rsid w:val="005E1237"/>
    <w:rsid w:val="005E6FEE"/>
    <w:rsid w:val="005F0621"/>
    <w:rsid w:val="005F32C6"/>
    <w:rsid w:val="00600BE5"/>
    <w:rsid w:val="00602725"/>
    <w:rsid w:val="00610A64"/>
    <w:rsid w:val="00613852"/>
    <w:rsid w:val="006161BF"/>
    <w:rsid w:val="00616959"/>
    <w:rsid w:val="00625408"/>
    <w:rsid w:val="00625A52"/>
    <w:rsid w:val="0063191E"/>
    <w:rsid w:val="00635E4D"/>
    <w:rsid w:val="006371C0"/>
    <w:rsid w:val="0064377E"/>
    <w:rsid w:val="006439AB"/>
    <w:rsid w:val="00650868"/>
    <w:rsid w:val="006513DB"/>
    <w:rsid w:val="00656CEA"/>
    <w:rsid w:val="00657D5A"/>
    <w:rsid w:val="00660101"/>
    <w:rsid w:val="00673582"/>
    <w:rsid w:val="006777A5"/>
    <w:rsid w:val="0068796D"/>
    <w:rsid w:val="006A0160"/>
    <w:rsid w:val="006A45FC"/>
    <w:rsid w:val="006B0399"/>
    <w:rsid w:val="006B0C7B"/>
    <w:rsid w:val="006B3064"/>
    <w:rsid w:val="006B4FAD"/>
    <w:rsid w:val="006C0267"/>
    <w:rsid w:val="006C5E0A"/>
    <w:rsid w:val="006C7B1F"/>
    <w:rsid w:val="006D0F16"/>
    <w:rsid w:val="006D1702"/>
    <w:rsid w:val="006D628D"/>
    <w:rsid w:val="006E3C6C"/>
    <w:rsid w:val="006E53E6"/>
    <w:rsid w:val="006E55FA"/>
    <w:rsid w:val="006F33F8"/>
    <w:rsid w:val="006F53D9"/>
    <w:rsid w:val="007052F8"/>
    <w:rsid w:val="007114A4"/>
    <w:rsid w:val="00724495"/>
    <w:rsid w:val="0073044C"/>
    <w:rsid w:val="007317F9"/>
    <w:rsid w:val="00731C96"/>
    <w:rsid w:val="00741B59"/>
    <w:rsid w:val="0074260A"/>
    <w:rsid w:val="007441BE"/>
    <w:rsid w:val="00754EC4"/>
    <w:rsid w:val="00771173"/>
    <w:rsid w:val="00774206"/>
    <w:rsid w:val="00775613"/>
    <w:rsid w:val="007843FA"/>
    <w:rsid w:val="0078474D"/>
    <w:rsid w:val="00790A49"/>
    <w:rsid w:val="00790EDF"/>
    <w:rsid w:val="00793D32"/>
    <w:rsid w:val="007940AC"/>
    <w:rsid w:val="007A2D90"/>
    <w:rsid w:val="007A762A"/>
    <w:rsid w:val="007B0F4C"/>
    <w:rsid w:val="007C0E23"/>
    <w:rsid w:val="007C0F60"/>
    <w:rsid w:val="007C1AB2"/>
    <w:rsid w:val="007C2E2A"/>
    <w:rsid w:val="007C78A0"/>
    <w:rsid w:val="007D367F"/>
    <w:rsid w:val="007D39DD"/>
    <w:rsid w:val="007D6AE9"/>
    <w:rsid w:val="007D748D"/>
    <w:rsid w:val="007E29B7"/>
    <w:rsid w:val="007F2939"/>
    <w:rsid w:val="007F30CA"/>
    <w:rsid w:val="007F5CD6"/>
    <w:rsid w:val="008112E4"/>
    <w:rsid w:val="00811BB1"/>
    <w:rsid w:val="00815BE5"/>
    <w:rsid w:val="0082516E"/>
    <w:rsid w:val="00825888"/>
    <w:rsid w:val="00830754"/>
    <w:rsid w:val="00832130"/>
    <w:rsid w:val="008342CA"/>
    <w:rsid w:val="0084675D"/>
    <w:rsid w:val="00847471"/>
    <w:rsid w:val="00850167"/>
    <w:rsid w:val="008552F0"/>
    <w:rsid w:val="008574A2"/>
    <w:rsid w:val="008723F8"/>
    <w:rsid w:val="0088114E"/>
    <w:rsid w:val="00885716"/>
    <w:rsid w:val="00890BA2"/>
    <w:rsid w:val="00893A00"/>
    <w:rsid w:val="008957F7"/>
    <w:rsid w:val="00896AFB"/>
    <w:rsid w:val="008A14E8"/>
    <w:rsid w:val="008A38D5"/>
    <w:rsid w:val="008A7740"/>
    <w:rsid w:val="008B2649"/>
    <w:rsid w:val="008B4B3D"/>
    <w:rsid w:val="008B59B7"/>
    <w:rsid w:val="008B6895"/>
    <w:rsid w:val="008B7780"/>
    <w:rsid w:val="008C37F6"/>
    <w:rsid w:val="008C5C00"/>
    <w:rsid w:val="008D3689"/>
    <w:rsid w:val="008E3793"/>
    <w:rsid w:val="008E3E7C"/>
    <w:rsid w:val="008F04AC"/>
    <w:rsid w:val="008F0FCD"/>
    <w:rsid w:val="00904B98"/>
    <w:rsid w:val="00906BCF"/>
    <w:rsid w:val="00906DB1"/>
    <w:rsid w:val="00913014"/>
    <w:rsid w:val="00914296"/>
    <w:rsid w:val="0091762E"/>
    <w:rsid w:val="00920261"/>
    <w:rsid w:val="009258E0"/>
    <w:rsid w:val="0093413C"/>
    <w:rsid w:val="0093574D"/>
    <w:rsid w:val="00937540"/>
    <w:rsid w:val="0094176C"/>
    <w:rsid w:val="00951B44"/>
    <w:rsid w:val="00951C06"/>
    <w:rsid w:val="00952BF0"/>
    <w:rsid w:val="009533B7"/>
    <w:rsid w:val="0095384D"/>
    <w:rsid w:val="00956409"/>
    <w:rsid w:val="00956D3B"/>
    <w:rsid w:val="00957EE1"/>
    <w:rsid w:val="00970E35"/>
    <w:rsid w:val="0098080D"/>
    <w:rsid w:val="00981DEB"/>
    <w:rsid w:val="00984AEA"/>
    <w:rsid w:val="00987C58"/>
    <w:rsid w:val="009A110C"/>
    <w:rsid w:val="009A76D0"/>
    <w:rsid w:val="009B056D"/>
    <w:rsid w:val="009C2048"/>
    <w:rsid w:val="009C2C03"/>
    <w:rsid w:val="009C418D"/>
    <w:rsid w:val="009C75D3"/>
    <w:rsid w:val="009D1C10"/>
    <w:rsid w:val="009D3CE4"/>
    <w:rsid w:val="009D7C91"/>
    <w:rsid w:val="009F287F"/>
    <w:rsid w:val="009F4BE5"/>
    <w:rsid w:val="009F4D8D"/>
    <w:rsid w:val="009F5121"/>
    <w:rsid w:val="00A00262"/>
    <w:rsid w:val="00A077DF"/>
    <w:rsid w:val="00A24FD4"/>
    <w:rsid w:val="00A31DCB"/>
    <w:rsid w:val="00A420AE"/>
    <w:rsid w:val="00A428F4"/>
    <w:rsid w:val="00A43367"/>
    <w:rsid w:val="00A46786"/>
    <w:rsid w:val="00A6089C"/>
    <w:rsid w:val="00A65371"/>
    <w:rsid w:val="00A75B8B"/>
    <w:rsid w:val="00A7638D"/>
    <w:rsid w:val="00A77DF1"/>
    <w:rsid w:val="00A8349C"/>
    <w:rsid w:val="00A839F0"/>
    <w:rsid w:val="00A85691"/>
    <w:rsid w:val="00A924DD"/>
    <w:rsid w:val="00A97791"/>
    <w:rsid w:val="00AA0BD8"/>
    <w:rsid w:val="00AA5A7D"/>
    <w:rsid w:val="00AB50CF"/>
    <w:rsid w:val="00AC0D90"/>
    <w:rsid w:val="00AC4A7E"/>
    <w:rsid w:val="00AD3C1A"/>
    <w:rsid w:val="00AD4EC7"/>
    <w:rsid w:val="00AD5BC3"/>
    <w:rsid w:val="00AD6FEE"/>
    <w:rsid w:val="00AE3F63"/>
    <w:rsid w:val="00AF0890"/>
    <w:rsid w:val="00AF1628"/>
    <w:rsid w:val="00AF1CF6"/>
    <w:rsid w:val="00AF1D94"/>
    <w:rsid w:val="00AF5656"/>
    <w:rsid w:val="00B0202D"/>
    <w:rsid w:val="00B22D6C"/>
    <w:rsid w:val="00B23668"/>
    <w:rsid w:val="00B242FC"/>
    <w:rsid w:val="00B248B2"/>
    <w:rsid w:val="00B249DC"/>
    <w:rsid w:val="00B42CD5"/>
    <w:rsid w:val="00B468B6"/>
    <w:rsid w:val="00B46A2D"/>
    <w:rsid w:val="00B55A2E"/>
    <w:rsid w:val="00B55AA9"/>
    <w:rsid w:val="00B5610D"/>
    <w:rsid w:val="00B6016F"/>
    <w:rsid w:val="00B60B4D"/>
    <w:rsid w:val="00B70FB6"/>
    <w:rsid w:val="00B7595B"/>
    <w:rsid w:val="00B873EB"/>
    <w:rsid w:val="00B87B26"/>
    <w:rsid w:val="00B90CAF"/>
    <w:rsid w:val="00BA528F"/>
    <w:rsid w:val="00BA6306"/>
    <w:rsid w:val="00BB02A6"/>
    <w:rsid w:val="00BC1C01"/>
    <w:rsid w:val="00BC2B54"/>
    <w:rsid w:val="00BC4087"/>
    <w:rsid w:val="00BE0509"/>
    <w:rsid w:val="00BE0835"/>
    <w:rsid w:val="00BE72E9"/>
    <w:rsid w:val="00BF3575"/>
    <w:rsid w:val="00BF40E1"/>
    <w:rsid w:val="00C05793"/>
    <w:rsid w:val="00C12529"/>
    <w:rsid w:val="00C24F22"/>
    <w:rsid w:val="00C25EAF"/>
    <w:rsid w:val="00C35635"/>
    <w:rsid w:val="00C40735"/>
    <w:rsid w:val="00C4646A"/>
    <w:rsid w:val="00C47E8E"/>
    <w:rsid w:val="00C47FF6"/>
    <w:rsid w:val="00C51B41"/>
    <w:rsid w:val="00C523CB"/>
    <w:rsid w:val="00C52694"/>
    <w:rsid w:val="00C54B44"/>
    <w:rsid w:val="00C61846"/>
    <w:rsid w:val="00C7136E"/>
    <w:rsid w:val="00C73D13"/>
    <w:rsid w:val="00C83F3F"/>
    <w:rsid w:val="00C944CD"/>
    <w:rsid w:val="00C951BC"/>
    <w:rsid w:val="00CA317B"/>
    <w:rsid w:val="00CA3F5D"/>
    <w:rsid w:val="00CB4ABD"/>
    <w:rsid w:val="00CB6145"/>
    <w:rsid w:val="00CC29E6"/>
    <w:rsid w:val="00CC2F8B"/>
    <w:rsid w:val="00CC5784"/>
    <w:rsid w:val="00CC7216"/>
    <w:rsid w:val="00CD6056"/>
    <w:rsid w:val="00CD7562"/>
    <w:rsid w:val="00CF256A"/>
    <w:rsid w:val="00CF7BE0"/>
    <w:rsid w:val="00D00E7B"/>
    <w:rsid w:val="00D0127E"/>
    <w:rsid w:val="00D0430D"/>
    <w:rsid w:val="00D043A3"/>
    <w:rsid w:val="00D046DF"/>
    <w:rsid w:val="00D11C21"/>
    <w:rsid w:val="00D177F8"/>
    <w:rsid w:val="00D21244"/>
    <w:rsid w:val="00D233AB"/>
    <w:rsid w:val="00D23561"/>
    <w:rsid w:val="00D260E4"/>
    <w:rsid w:val="00D275D1"/>
    <w:rsid w:val="00D317F1"/>
    <w:rsid w:val="00D31A32"/>
    <w:rsid w:val="00D364D7"/>
    <w:rsid w:val="00D37F72"/>
    <w:rsid w:val="00D447E3"/>
    <w:rsid w:val="00D44AB8"/>
    <w:rsid w:val="00D53F2F"/>
    <w:rsid w:val="00D61810"/>
    <w:rsid w:val="00D62C73"/>
    <w:rsid w:val="00D65F0C"/>
    <w:rsid w:val="00D678D8"/>
    <w:rsid w:val="00D67D9B"/>
    <w:rsid w:val="00D74465"/>
    <w:rsid w:val="00D82E25"/>
    <w:rsid w:val="00DA4CF4"/>
    <w:rsid w:val="00DC121E"/>
    <w:rsid w:val="00DD0EAE"/>
    <w:rsid w:val="00DF247E"/>
    <w:rsid w:val="00DF275A"/>
    <w:rsid w:val="00DF3D01"/>
    <w:rsid w:val="00DF4B9C"/>
    <w:rsid w:val="00DF64AD"/>
    <w:rsid w:val="00E01FF2"/>
    <w:rsid w:val="00E07689"/>
    <w:rsid w:val="00E11B91"/>
    <w:rsid w:val="00E14A9C"/>
    <w:rsid w:val="00E209DE"/>
    <w:rsid w:val="00E23042"/>
    <w:rsid w:val="00E2652F"/>
    <w:rsid w:val="00E266EA"/>
    <w:rsid w:val="00E37E37"/>
    <w:rsid w:val="00E37FD8"/>
    <w:rsid w:val="00E42133"/>
    <w:rsid w:val="00E50768"/>
    <w:rsid w:val="00E520A8"/>
    <w:rsid w:val="00E52CF7"/>
    <w:rsid w:val="00E5703C"/>
    <w:rsid w:val="00E668A9"/>
    <w:rsid w:val="00E70D3F"/>
    <w:rsid w:val="00E710F9"/>
    <w:rsid w:val="00E80558"/>
    <w:rsid w:val="00E80861"/>
    <w:rsid w:val="00E8664F"/>
    <w:rsid w:val="00E86E7C"/>
    <w:rsid w:val="00E87DB8"/>
    <w:rsid w:val="00E9675F"/>
    <w:rsid w:val="00EA427B"/>
    <w:rsid w:val="00EB0E28"/>
    <w:rsid w:val="00EB4D24"/>
    <w:rsid w:val="00EB67E3"/>
    <w:rsid w:val="00EC22A8"/>
    <w:rsid w:val="00EC4436"/>
    <w:rsid w:val="00ED0DC4"/>
    <w:rsid w:val="00ED1F24"/>
    <w:rsid w:val="00EE2A8A"/>
    <w:rsid w:val="00EE3021"/>
    <w:rsid w:val="00EE67D9"/>
    <w:rsid w:val="00EF6FA6"/>
    <w:rsid w:val="00F1151E"/>
    <w:rsid w:val="00F15D35"/>
    <w:rsid w:val="00F23DB0"/>
    <w:rsid w:val="00F42506"/>
    <w:rsid w:val="00F47E0B"/>
    <w:rsid w:val="00F537B2"/>
    <w:rsid w:val="00F60C79"/>
    <w:rsid w:val="00F65B66"/>
    <w:rsid w:val="00F67EF1"/>
    <w:rsid w:val="00F70965"/>
    <w:rsid w:val="00F951F0"/>
    <w:rsid w:val="00F967CB"/>
    <w:rsid w:val="00F96864"/>
    <w:rsid w:val="00F97B6C"/>
    <w:rsid w:val="00FA21CD"/>
    <w:rsid w:val="00FA24BD"/>
    <w:rsid w:val="00FD5FE7"/>
    <w:rsid w:val="00FE01C1"/>
    <w:rsid w:val="00FE6CC8"/>
    <w:rsid w:val="00FF177E"/>
    <w:rsid w:val="00FF3646"/>
    <w:rsid w:val="00FF6B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3CB"/>
    <w:pPr>
      <w:spacing w:after="0" w:line="240" w:lineRule="auto"/>
      <w:jc w:val="both"/>
    </w:pPr>
    <w:rPr>
      <w:rFonts w:ascii="Garamond" w:eastAsiaTheme="minorEastAsia" w:hAnsi="Garamond"/>
      <w:sz w:val="24"/>
    </w:rPr>
  </w:style>
  <w:style w:type="paragraph" w:styleId="Heading2">
    <w:name w:val="heading 2"/>
    <w:basedOn w:val="Normal"/>
    <w:link w:val="Heading2Char"/>
    <w:uiPriority w:val="9"/>
    <w:qFormat/>
    <w:rsid w:val="00070793"/>
    <w:pPr>
      <w:spacing w:before="206" w:after="103"/>
      <w:jc w:val="left"/>
      <w:outlineLvl w:val="1"/>
    </w:pPr>
    <w:rPr>
      <w:rFonts w:ascii="Helvetica" w:hAnsi="Helvetica" w:cs="Helvetica"/>
      <w:b/>
      <w:bCs/>
      <w:color w:val="33333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4D115D"/>
    <w:rPr>
      <w:rFonts w:ascii="Roboto Light" w:hAnsi="Roboto Light"/>
      <w:sz w:val="20"/>
      <w:szCs w:val="20"/>
    </w:rPr>
  </w:style>
  <w:style w:type="character" w:customStyle="1" w:styleId="EndnoteTextChar">
    <w:name w:val="Endnote Text Char"/>
    <w:basedOn w:val="DefaultParagraphFont"/>
    <w:link w:val="EndnoteText"/>
    <w:uiPriority w:val="99"/>
    <w:rsid w:val="004D115D"/>
    <w:rPr>
      <w:rFonts w:ascii="Roboto Light" w:eastAsiaTheme="minorEastAsia" w:hAnsi="Roboto Light"/>
      <w:sz w:val="20"/>
      <w:szCs w:val="20"/>
    </w:rPr>
  </w:style>
  <w:style w:type="character" w:styleId="EndnoteReference">
    <w:name w:val="endnote reference"/>
    <w:basedOn w:val="DefaultParagraphFont"/>
    <w:uiPriority w:val="99"/>
    <w:semiHidden/>
    <w:unhideWhenUsed/>
    <w:rsid w:val="00A8349C"/>
    <w:rPr>
      <w:vertAlign w:val="superscript"/>
    </w:rPr>
  </w:style>
  <w:style w:type="paragraph" w:styleId="ListParagraph">
    <w:name w:val="List Paragraph"/>
    <w:basedOn w:val="Normal"/>
    <w:uiPriority w:val="34"/>
    <w:qFormat/>
    <w:rsid w:val="00A8349C"/>
    <w:pPr>
      <w:ind w:left="720"/>
      <w:contextualSpacing/>
    </w:pPr>
  </w:style>
  <w:style w:type="character" w:customStyle="1" w:styleId="Heading2Char">
    <w:name w:val="Heading 2 Char"/>
    <w:basedOn w:val="DefaultParagraphFont"/>
    <w:link w:val="Heading2"/>
    <w:uiPriority w:val="9"/>
    <w:rsid w:val="00070793"/>
    <w:rPr>
      <w:rFonts w:ascii="Helvetica" w:eastAsiaTheme="minorEastAsia" w:hAnsi="Helvetica" w:cs="Helvetica"/>
      <w:b/>
      <w:bCs/>
      <w:color w:val="333333"/>
      <w:sz w:val="32"/>
      <w:szCs w:val="32"/>
    </w:rPr>
  </w:style>
  <w:style w:type="character" w:styleId="Hyperlink">
    <w:name w:val="Hyperlink"/>
    <w:basedOn w:val="DefaultParagraphFont"/>
    <w:uiPriority w:val="99"/>
    <w:semiHidden/>
    <w:unhideWhenUsed/>
    <w:rsid w:val="00070793"/>
    <w:rPr>
      <w:strike w:val="0"/>
      <w:dstrike w:val="0"/>
      <w:color w:val="5975B9"/>
      <w:u w:val="none"/>
      <w:effect w:val="none"/>
      <w:shd w:val="clear" w:color="auto" w:fill="auto"/>
    </w:rPr>
  </w:style>
  <w:style w:type="character" w:styleId="Strong">
    <w:name w:val="Strong"/>
    <w:basedOn w:val="DefaultParagraphFont"/>
    <w:uiPriority w:val="22"/>
    <w:qFormat/>
    <w:rsid w:val="00070793"/>
    <w:rPr>
      <w:b/>
      <w:bCs/>
    </w:rPr>
  </w:style>
  <w:style w:type="paragraph" w:styleId="NormalWeb">
    <w:name w:val="Normal (Web)"/>
    <w:basedOn w:val="Normal"/>
    <w:uiPriority w:val="99"/>
    <w:semiHidden/>
    <w:unhideWhenUsed/>
    <w:rsid w:val="00070793"/>
    <w:pPr>
      <w:spacing w:after="103"/>
      <w:jc w:val="left"/>
    </w:pPr>
    <w:rPr>
      <w:rFonts w:ascii="Helvetica" w:hAnsi="Helvetica" w:cs="Helvetica"/>
      <w:szCs w:val="24"/>
    </w:rPr>
  </w:style>
  <w:style w:type="character" w:styleId="Emphasis">
    <w:name w:val="Emphasis"/>
    <w:basedOn w:val="DefaultParagraphFont"/>
    <w:uiPriority w:val="20"/>
    <w:qFormat/>
    <w:rsid w:val="0007079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usni.org/people/scott-savitz" TargetMode="External"/><Relationship Id="rId1" Type="http://schemas.openxmlformats.org/officeDocument/2006/relationships/hyperlink" Target="https://www.usni.org/people/scott-savi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511FB8-25BF-4BAF-BBE3-5CF4E0D8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 Davis</dc:creator>
  <cp:lastModifiedBy>Dan M Davis</cp:lastModifiedBy>
  <cp:revision>4</cp:revision>
  <dcterms:created xsi:type="dcterms:W3CDTF">2021-02-27T19:57:00Z</dcterms:created>
  <dcterms:modified xsi:type="dcterms:W3CDTF">2021-02-27T21:29:00Z</dcterms:modified>
</cp:coreProperties>
</file>