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3A34B1" w:rsidP="006D6626">
      <w:pPr>
        <w:jc w:val="center"/>
        <w:rPr>
          <w:b/>
          <w:sz w:val="28"/>
        </w:rPr>
      </w:pPr>
      <w:r>
        <w:rPr>
          <w:b/>
          <w:sz w:val="28"/>
        </w:rPr>
        <w:t>Addressing Misconceptions in Career Selection:</w:t>
      </w:r>
      <w:r w:rsidR="00A5320A">
        <w:rPr>
          <w:b/>
          <w:sz w:val="28"/>
        </w:rPr>
        <w:br/>
        <w:t>Research-based</w:t>
      </w:r>
      <w:r w:rsidR="006D6626">
        <w:rPr>
          <w:b/>
          <w:sz w:val="28"/>
        </w:rPr>
        <w:t xml:space="preserve"> </w:t>
      </w:r>
      <w:r>
        <w:rPr>
          <w:b/>
          <w:sz w:val="28"/>
        </w:rPr>
        <w:t>Implement</w:t>
      </w:r>
      <w:r w:rsidR="006D6626">
        <w:rPr>
          <w:b/>
          <w:sz w:val="28"/>
        </w:rPr>
        <w:t>at</w:t>
      </w:r>
      <w:r>
        <w:rPr>
          <w:b/>
          <w:sz w:val="28"/>
        </w:rPr>
        <w:t>ion</w:t>
      </w:r>
      <w:r w:rsidR="00A5320A">
        <w:rPr>
          <w:b/>
          <w:sz w:val="28"/>
        </w:rPr>
        <w:t>s</w:t>
      </w:r>
      <w:r>
        <w:rPr>
          <w:b/>
          <w:sz w:val="28"/>
        </w:rPr>
        <w:t xml:space="preserve"> </w:t>
      </w:r>
      <w:r w:rsidR="006D6626">
        <w:rPr>
          <w:b/>
          <w:sz w:val="28"/>
        </w:rPr>
        <w:t>for STEM Students</w:t>
      </w:r>
    </w:p>
    <w:p w:rsidR="004B4C30" w:rsidRDefault="004B4C30">
      <w:pPr>
        <w:jc w:val="center"/>
        <w:rPr>
          <w:b/>
          <w:bCs/>
          <w:sz w:val="28"/>
        </w:rPr>
      </w:pPr>
    </w:p>
    <w:tbl>
      <w:tblPr>
        <w:tblW w:w="9090" w:type="dxa"/>
        <w:tblInd w:w="108" w:type="dxa"/>
        <w:tblLook w:val="0000"/>
      </w:tblPr>
      <w:tblGrid>
        <w:gridCol w:w="5580"/>
        <w:gridCol w:w="3510"/>
      </w:tblGrid>
      <w:tr w:rsidR="00C836AB" w:rsidTr="001E43FD">
        <w:trPr>
          <w:trHeight w:hRule="exact" w:val="273"/>
        </w:trPr>
        <w:tc>
          <w:tcPr>
            <w:tcW w:w="5580" w:type="dxa"/>
            <w:shd w:val="clear" w:color="auto" w:fill="auto"/>
            <w:vAlign w:val="center"/>
          </w:tcPr>
          <w:p w:rsidR="00C836AB" w:rsidRDefault="00C836AB">
            <w:pPr>
              <w:jc w:val="center"/>
              <w:rPr>
                <w:b/>
                <w:bCs/>
                <w:iCs/>
              </w:rPr>
            </w:pPr>
            <w:r>
              <w:rPr>
                <w:b/>
                <w:bCs/>
                <w:iCs/>
              </w:rPr>
              <w:t>Dan M. Davis &amp; Jennifer</w:t>
            </w:r>
            <w:r w:rsidR="00EA59A1">
              <w:rPr>
                <w:b/>
                <w:bCs/>
                <w:iCs/>
              </w:rPr>
              <w:t xml:space="preserve"> H.</w:t>
            </w:r>
            <w:r>
              <w:rPr>
                <w:b/>
                <w:bCs/>
                <w:iCs/>
              </w:rPr>
              <w:t xml:space="preserve"> Nolan</w:t>
            </w:r>
          </w:p>
        </w:tc>
        <w:tc>
          <w:tcPr>
            <w:tcW w:w="3510" w:type="dxa"/>
            <w:shd w:val="clear" w:color="auto" w:fill="auto"/>
            <w:vAlign w:val="center"/>
          </w:tcPr>
          <w:p w:rsidR="00C836AB" w:rsidRDefault="00C836AB">
            <w:pPr>
              <w:jc w:val="center"/>
              <w:rPr>
                <w:b/>
                <w:bCs/>
                <w:iCs/>
              </w:rPr>
            </w:pPr>
            <w:r>
              <w:rPr>
                <w:b/>
                <w:bCs/>
                <w:iCs/>
              </w:rPr>
              <w:t>Frederica J. Stassi</w:t>
            </w:r>
          </w:p>
        </w:tc>
      </w:tr>
      <w:tr w:rsidR="00C836AB" w:rsidTr="001E43FD">
        <w:trPr>
          <w:trHeight w:hRule="exact" w:val="273"/>
        </w:trPr>
        <w:tc>
          <w:tcPr>
            <w:tcW w:w="5580" w:type="dxa"/>
            <w:shd w:val="clear" w:color="auto" w:fill="auto"/>
            <w:vAlign w:val="center"/>
          </w:tcPr>
          <w:p w:rsidR="00C836AB" w:rsidRDefault="00C836AB">
            <w:pPr>
              <w:ind w:hanging="17"/>
              <w:jc w:val="center"/>
            </w:pPr>
            <w:r>
              <w:rPr>
                <w:b/>
                <w:bCs/>
                <w:iCs/>
              </w:rPr>
              <w:t>Catholic Polytechnic University</w:t>
            </w:r>
          </w:p>
        </w:tc>
        <w:tc>
          <w:tcPr>
            <w:tcW w:w="3510" w:type="dxa"/>
            <w:shd w:val="clear" w:color="auto" w:fill="auto"/>
            <w:vAlign w:val="center"/>
          </w:tcPr>
          <w:p w:rsidR="00C836AB" w:rsidRDefault="00C836AB" w:rsidP="003A34B1">
            <w:pPr>
              <w:ind w:hanging="17"/>
              <w:jc w:val="center"/>
            </w:pPr>
            <w:r>
              <w:rPr>
                <w:b/>
                <w:bCs/>
                <w:iCs/>
              </w:rPr>
              <w:t>Science Educ</w:t>
            </w:r>
            <w:r w:rsidR="003A34B1">
              <w:rPr>
                <w:b/>
                <w:bCs/>
                <w:iCs/>
              </w:rPr>
              <w:t>ation Consultant</w:t>
            </w:r>
          </w:p>
        </w:tc>
      </w:tr>
      <w:tr w:rsidR="00C836AB" w:rsidTr="001E43FD">
        <w:trPr>
          <w:trHeight w:hRule="exact" w:val="273"/>
        </w:trPr>
        <w:tc>
          <w:tcPr>
            <w:tcW w:w="5580" w:type="dxa"/>
            <w:shd w:val="clear" w:color="auto" w:fill="auto"/>
            <w:vAlign w:val="center"/>
          </w:tcPr>
          <w:p w:rsidR="00C836AB" w:rsidRDefault="00C836AB">
            <w:pPr>
              <w:jc w:val="center"/>
              <w:rPr>
                <w:b/>
                <w:bCs/>
                <w:iCs/>
              </w:rPr>
            </w:pPr>
            <w:r>
              <w:rPr>
                <w:b/>
                <w:bCs/>
                <w:iCs/>
              </w:rPr>
              <w:t>Los Angeles, California</w:t>
            </w:r>
          </w:p>
        </w:tc>
        <w:tc>
          <w:tcPr>
            <w:tcW w:w="3510" w:type="dxa"/>
            <w:shd w:val="clear" w:color="auto" w:fill="auto"/>
            <w:vAlign w:val="center"/>
          </w:tcPr>
          <w:p w:rsidR="00C836AB" w:rsidRDefault="00C836AB">
            <w:pPr>
              <w:jc w:val="center"/>
              <w:rPr>
                <w:b/>
                <w:bCs/>
                <w:iCs/>
              </w:rPr>
            </w:pPr>
            <w:r>
              <w:rPr>
                <w:b/>
                <w:bCs/>
                <w:iCs/>
              </w:rPr>
              <w:t>Lompoc, California</w:t>
            </w:r>
          </w:p>
        </w:tc>
      </w:tr>
      <w:tr w:rsidR="00C836AB" w:rsidTr="001E43FD">
        <w:trPr>
          <w:trHeight w:hRule="exact" w:val="273"/>
        </w:trPr>
        <w:tc>
          <w:tcPr>
            <w:tcW w:w="5580" w:type="dxa"/>
            <w:shd w:val="clear" w:color="auto" w:fill="auto"/>
            <w:vAlign w:val="center"/>
          </w:tcPr>
          <w:p w:rsidR="00C836AB" w:rsidRDefault="00867731" w:rsidP="00947306">
            <w:pPr>
              <w:jc w:val="center"/>
              <w:rPr>
                <w:b/>
                <w:bCs/>
                <w:iCs/>
              </w:rPr>
            </w:pPr>
            <w:r>
              <w:rPr>
                <w:b/>
                <w:bCs/>
                <w:iCs/>
              </w:rPr>
              <w:t>{d</w:t>
            </w:r>
            <w:r w:rsidR="00947306">
              <w:rPr>
                <w:b/>
                <w:bCs/>
                <w:iCs/>
              </w:rPr>
              <w:t>davis &amp;</w:t>
            </w:r>
            <w:r w:rsidR="00C836AB">
              <w:rPr>
                <w:b/>
                <w:bCs/>
                <w:iCs/>
              </w:rPr>
              <w:t xml:space="preserve"> </w:t>
            </w:r>
            <w:r w:rsidR="00947306" w:rsidRPr="00947306">
              <w:rPr>
                <w:b/>
                <w:bCs/>
                <w:iCs/>
              </w:rPr>
              <w:t>jnolan</w:t>
            </w:r>
            <w:r w:rsidR="00947306">
              <w:rPr>
                <w:b/>
                <w:bCs/>
                <w:iCs/>
              </w:rPr>
              <w:t xml:space="preserve">} </w:t>
            </w:r>
            <w:r w:rsidR="00947306" w:rsidRPr="00947306">
              <w:rPr>
                <w:b/>
                <w:bCs/>
                <w:iCs/>
              </w:rPr>
              <w:t>@catholicpolytechnic.org</w:t>
            </w:r>
          </w:p>
        </w:tc>
        <w:tc>
          <w:tcPr>
            <w:tcW w:w="3510" w:type="dxa"/>
            <w:shd w:val="clear" w:color="auto" w:fill="auto"/>
            <w:vAlign w:val="center"/>
          </w:tcPr>
          <w:p w:rsidR="00C836AB" w:rsidRDefault="00C836AB">
            <w:pPr>
              <w:jc w:val="center"/>
              <w:rPr>
                <w:b/>
                <w:bCs/>
                <w:iCs/>
              </w:rPr>
            </w:pPr>
            <w:r>
              <w:rPr>
                <w:b/>
                <w:bCs/>
                <w:iCs/>
              </w:rPr>
              <w:t>frjstassi@gmail.com</w:t>
            </w:r>
          </w:p>
        </w:tc>
      </w:tr>
    </w:tbl>
    <w:p w:rsidR="004B4C30" w:rsidRDefault="004B4C30">
      <w:pPr>
        <w:jc w:val="center"/>
        <w:rPr>
          <w:sz w:val="24"/>
          <w:szCs w:val="24"/>
        </w:rPr>
      </w:pPr>
    </w:p>
    <w:p w:rsidR="004B4C30" w:rsidRDefault="008B7B9B">
      <w:pPr>
        <w:pStyle w:val="Heading1"/>
      </w:pPr>
      <w:r>
        <w:t>ABSTRACT</w:t>
      </w:r>
    </w:p>
    <w:p w:rsidR="004B4C30" w:rsidRDefault="004B4C30"/>
    <w:p w:rsidR="004B4C30" w:rsidRDefault="00B06E49" w:rsidP="002F5735">
      <w:pPr>
        <w:jc w:val="both"/>
      </w:pPr>
      <w:r>
        <w:t>This paper discusses the response to</w:t>
      </w:r>
      <w:r w:rsidR="00CC065B">
        <w:t xml:space="preserve"> the lack of</w:t>
      </w:r>
      <w:r>
        <w:t xml:space="preserve"> solid</w:t>
      </w:r>
      <w:r w:rsidR="00CC065B">
        <w:t xml:space="preserve"> informational</w:t>
      </w:r>
      <w:r>
        <w:t xml:space="preserve"> foundation</w:t>
      </w:r>
      <w:r w:rsidR="00CC065B">
        <w:t>s</w:t>
      </w:r>
      <w:r>
        <w:t xml:space="preserve"> on which </w:t>
      </w:r>
      <w:r w:rsidR="00CC065B">
        <w:t>students</w:t>
      </w:r>
      <w:r>
        <w:t xml:space="preserve"> can make </w:t>
      </w:r>
      <w:r w:rsidR="002F5735">
        <w:t>important decisions: what college major</w:t>
      </w:r>
      <w:r w:rsidR="00CC065B">
        <w:t>s</w:t>
      </w:r>
      <w:r>
        <w:t xml:space="preserve"> and career path</w:t>
      </w:r>
      <w:r w:rsidR="00CC065B">
        <w:t>s</w:t>
      </w:r>
      <w:r>
        <w:t xml:space="preserve"> to </w:t>
      </w:r>
      <w:r w:rsidR="002F5735">
        <w:t>pursue</w:t>
      </w:r>
      <w:r>
        <w:t xml:space="preserve">. </w:t>
      </w:r>
      <w:r w:rsidR="002F5735">
        <w:t>Shortfalls</w:t>
      </w:r>
      <w:r w:rsidR="00CC065B">
        <w:t xml:space="preserve"> are described</w:t>
      </w:r>
      <w:r w:rsidR="002F5735">
        <w:t xml:space="preserve"> in STEM professionals needed to support </w:t>
      </w:r>
      <w:proofErr w:type="gramStart"/>
      <w:r w:rsidR="002F5735">
        <w:t>DoD</w:t>
      </w:r>
      <w:proofErr w:type="gramEnd"/>
      <w:r w:rsidR="002F5735">
        <w:t xml:space="preserve"> objectives</w:t>
      </w:r>
      <w:r w:rsidR="002F5735" w:rsidRPr="00315625">
        <w:t xml:space="preserve"> </w:t>
      </w:r>
      <w:r w:rsidR="002F5735">
        <w:t xml:space="preserve">for the defense of the nation. </w:t>
      </w:r>
      <w:r>
        <w:t>The major issue</w:t>
      </w:r>
      <w:r w:rsidR="007F29A9">
        <w:t>s</w:t>
      </w:r>
      <w:r w:rsidR="002F5735">
        <w:t xml:space="preserve"> are</w:t>
      </w:r>
      <w:r>
        <w:t xml:space="preserve"> lack of exposure t</w:t>
      </w:r>
      <w:r w:rsidR="007F29A9">
        <w:t xml:space="preserve">o practicing professionals, </w:t>
      </w:r>
      <w:r>
        <w:t xml:space="preserve">reliance on </w:t>
      </w:r>
      <w:r w:rsidR="007F29A9">
        <w:t>fictional portrayals of</w:t>
      </w:r>
      <w:r>
        <w:t xml:space="preserve"> profession</w:t>
      </w:r>
      <w:r w:rsidR="007F29A9">
        <w:t>s</w:t>
      </w:r>
      <w:r w:rsidR="002F5735">
        <w:t>,</w:t>
      </w:r>
      <w:r w:rsidR="007F29A9">
        <w:t xml:space="preserve"> and </w:t>
      </w:r>
      <w:r>
        <w:t xml:space="preserve">assumptions </w:t>
      </w:r>
      <w:r w:rsidR="002F5735">
        <w:t>most</w:t>
      </w:r>
      <w:r>
        <w:t xml:space="preserve"> professionals make that every</w:t>
      </w:r>
      <w:r w:rsidR="007F29A9">
        <w:t xml:space="preserve">one </w:t>
      </w:r>
      <w:r>
        <w:t>know</w:t>
      </w:r>
      <w:r w:rsidR="007F29A9">
        <w:t>s</w:t>
      </w:r>
      <w:r w:rsidR="002F5735">
        <w:t xml:space="preserve"> what their daily activities are</w:t>
      </w:r>
      <w:r>
        <w:t>.</w:t>
      </w:r>
      <w:r w:rsidR="007F29A9">
        <w:t xml:space="preserve"> </w:t>
      </w:r>
      <w:r>
        <w:t xml:space="preserve">The authors report on </w:t>
      </w:r>
      <w:r w:rsidR="002F5735">
        <w:t>their</w:t>
      </w:r>
      <w:r>
        <w:t xml:space="preserve"> recent </w:t>
      </w:r>
      <w:r w:rsidR="002F5735">
        <w:t>project</w:t>
      </w:r>
      <w:r w:rsidR="007F29A9">
        <w:t xml:space="preserve"> prototyp</w:t>
      </w:r>
      <w:r w:rsidR="002F5735">
        <w:t>ing</w:t>
      </w:r>
      <w:r w:rsidR="007F29A9">
        <w:t xml:space="preserve"> </w:t>
      </w:r>
      <w:r w:rsidR="002F5735">
        <w:t>a</w:t>
      </w:r>
      <w:r>
        <w:t xml:space="preserve"> </w:t>
      </w:r>
      <w:r w:rsidR="002F5735">
        <w:t xml:space="preserve">computer agent for </w:t>
      </w:r>
      <w:r>
        <w:t>mentor</w:t>
      </w:r>
      <w:r w:rsidR="002F5735">
        <w:t xml:space="preserve">ing </w:t>
      </w:r>
      <w:r>
        <w:t>student</w:t>
      </w:r>
      <w:r w:rsidR="007F29A9">
        <w:t>s</w:t>
      </w:r>
      <w:r w:rsidR="002F5735">
        <w:t xml:space="preserve"> about</w:t>
      </w:r>
      <w:r w:rsidR="007F29A9">
        <w:t xml:space="preserve"> STEM careers.</w:t>
      </w:r>
      <w:r w:rsidR="00CC065B">
        <w:t xml:space="preserve"> </w:t>
      </w:r>
      <w:r w:rsidR="002F5735">
        <w:t>It was observed</w:t>
      </w:r>
      <w:r w:rsidR="00315625">
        <w:t xml:space="preserve"> that </w:t>
      </w:r>
      <w:r w:rsidR="006C658D">
        <w:t>high school seniors</w:t>
      </w:r>
      <w:r>
        <w:t xml:space="preserve"> </w:t>
      </w:r>
      <w:r w:rsidR="00315625">
        <w:t>not only lacked</w:t>
      </w:r>
      <w:r>
        <w:t xml:space="preserve"> detailed knowledge of the STEM profession</w:t>
      </w:r>
      <w:r w:rsidR="00315625">
        <w:t>s</w:t>
      </w:r>
      <w:r>
        <w:t xml:space="preserve">, </w:t>
      </w:r>
      <w:r w:rsidR="00315625">
        <w:t xml:space="preserve">there was an almost total lack of </w:t>
      </w:r>
      <w:r w:rsidR="006C658D">
        <w:t>comprehension</w:t>
      </w:r>
      <w:r w:rsidR="00315625">
        <w:t xml:space="preserve"> of</w:t>
      </w:r>
      <w:r>
        <w:t xml:space="preserve"> major parameters</w:t>
      </w:r>
      <w:r w:rsidR="006C658D">
        <w:t xml:space="preserve"> that defined</w:t>
      </w:r>
      <w:r>
        <w:t xml:space="preserve"> </w:t>
      </w:r>
      <w:r w:rsidR="006C658D">
        <w:t xml:space="preserve">defining </w:t>
      </w:r>
      <w:r>
        <w:t>fulfilling career</w:t>
      </w:r>
      <w:r w:rsidR="006C658D">
        <w:t>s</w:t>
      </w:r>
      <w:r>
        <w:t>.</w:t>
      </w:r>
      <w:r w:rsidR="00CC065B">
        <w:t xml:space="preserve"> </w:t>
      </w:r>
      <w:r>
        <w:t xml:space="preserve">The adolescents were </w:t>
      </w:r>
      <w:r w:rsidR="00315625">
        <w:t>focused on</w:t>
      </w:r>
      <w:r>
        <w:t xml:space="preserve"> </w:t>
      </w:r>
      <w:r w:rsidR="006C658D">
        <w:t>theatrical</w:t>
      </w:r>
      <w:r>
        <w:t xml:space="preserve"> stereotypes of the professions and </w:t>
      </w:r>
      <w:r w:rsidR="006C658D">
        <w:t>on</w:t>
      </w:r>
      <w:r>
        <w:t xml:space="preserve"> dreams of a fanciful work experience. The paper then outlines the work on the virtual mentor and explains the dichotomy between the data conveyed and the </w:t>
      </w:r>
      <w:r w:rsidR="00315625">
        <w:t>impact on</w:t>
      </w:r>
      <w:r>
        <w:t xml:space="preserve"> the students. </w:t>
      </w:r>
      <w:r w:rsidR="00315625">
        <w:t>Next,</w:t>
      </w:r>
      <w:r>
        <w:t xml:space="preserve"> </w:t>
      </w:r>
      <w:r w:rsidR="00315625">
        <w:t>a</w:t>
      </w:r>
      <w:r>
        <w:t xml:space="preserve"> program</w:t>
      </w:r>
      <w:r w:rsidR="006C658D">
        <w:t xml:space="preserve"> is outlined</w:t>
      </w:r>
      <w:r>
        <w:t xml:space="preserve"> to ameliorate the missing </w:t>
      </w:r>
      <w:r w:rsidR="00315625">
        <w:t>reasoned</w:t>
      </w:r>
      <w:r>
        <w:t xml:space="preserve"> framework and </w:t>
      </w:r>
      <w:r w:rsidR="00315625">
        <w:t>to fill</w:t>
      </w:r>
      <w:r>
        <w:t xml:space="preserve"> the gap between th</w:t>
      </w:r>
      <w:r w:rsidR="00315625">
        <w:t>e questions</w:t>
      </w:r>
      <w:r>
        <w:t xml:space="preserve"> they should have asked and </w:t>
      </w:r>
      <w:r w:rsidR="00315625">
        <w:t>what</w:t>
      </w:r>
      <w:r>
        <w:t xml:space="preserve"> they really </w:t>
      </w:r>
      <w:r w:rsidR="006C658D">
        <w:t>asked. The emerging technologies enabling such an effort are indentified. Other researchers'</w:t>
      </w:r>
      <w:r>
        <w:t xml:space="preserve"> efforts and findings</w:t>
      </w:r>
      <w:r w:rsidR="006C658D">
        <w:t xml:space="preserve"> and</w:t>
      </w:r>
      <w:r>
        <w:t xml:space="preserve"> the local team's insights </w:t>
      </w:r>
      <w:r w:rsidR="00315625">
        <w:t>are</w:t>
      </w:r>
      <w:r>
        <w:t xml:space="preserve"> adduced to support the paper</w:t>
      </w:r>
      <w:r w:rsidR="00315625">
        <w:t>'</w:t>
      </w:r>
      <w:r>
        <w:t xml:space="preserve">s thesis that this effort </w:t>
      </w:r>
      <w:r w:rsidR="00315625">
        <w:t xml:space="preserve">is vital for both this issue and </w:t>
      </w:r>
      <w:r>
        <w:t xml:space="preserve">extensible for other projects </w:t>
      </w:r>
      <w:r w:rsidR="00315625">
        <w:t>using</w:t>
      </w:r>
      <w:r>
        <w:t xml:space="preserve"> the computer/human interface</w:t>
      </w:r>
      <w:r w:rsidR="00315625">
        <w:t>s</w:t>
      </w:r>
      <w:r>
        <w:t xml:space="preserve">. </w:t>
      </w:r>
      <w:r w:rsidR="006C658D">
        <w:t>The choice</w:t>
      </w:r>
      <w:r w:rsidR="00CC065B">
        <w:t>s</w:t>
      </w:r>
      <w:r w:rsidR="006C658D">
        <w:t xml:space="preserve"> of appropriate metrics are considered</w:t>
      </w:r>
      <w:r w:rsidR="00316FB6">
        <w:t xml:space="preserve"> and analyzed</w:t>
      </w:r>
      <w:r w:rsidR="00CC065B">
        <w:t>.</w:t>
      </w:r>
    </w:p>
    <w:p w:rsidR="004B4C30" w:rsidRDefault="004B4C30"/>
    <w:p w:rsidR="004B4C30" w:rsidRDefault="008B7B9B">
      <w:pPr>
        <w:pStyle w:val="Heading1"/>
      </w:pPr>
      <w:r>
        <w:t>ABOUT THE AUTHORS</w:t>
      </w:r>
    </w:p>
    <w:p w:rsidR="004B4C30" w:rsidRDefault="008B7B9B"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C836AB">
        <w:rPr>
          <w:b/>
          <w:bCs/>
        </w:rPr>
        <w:t>, JD</w:t>
      </w:r>
      <w:r>
        <w:rPr>
          <w:bCs/>
        </w:rPr>
        <w:t xml:space="preserve"> is </w:t>
      </w:r>
      <w:r w:rsidR="00C836AB">
        <w:rPr>
          <w:bCs/>
        </w:rPr>
        <w:t xml:space="preserve">a Research Associate Professor at Catholic Polytechnic University and is </w:t>
      </w:r>
      <w:r>
        <w:rPr>
          <w:bCs/>
        </w:rPr>
        <w:t xml:space="preserve">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C610C5">
        <w:rPr>
          <w:bCs/>
        </w:rPr>
        <w:t>19</w:t>
      </w:r>
      <w:r>
        <w:rPr>
          <w:bCs/>
        </w:rPr>
        <w:t>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8545CC" w:rsidRPr="008545CC" w:rsidRDefault="008545CC"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 xml:space="preserve">Jennifer </w:t>
      </w:r>
      <w:r w:rsidR="00EA59A1">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rsidR="00C836AB">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rsidR="00174A36">
        <w:t xml:space="preserve">the </w:t>
      </w:r>
      <w:r w:rsidRPr="008545CC">
        <w:t>U</w:t>
      </w:r>
      <w:r w:rsidR="00174A36">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rsidR="00C836AB">
        <w:t xml:space="preserve">She received a BA in </w:t>
      </w:r>
      <w:r w:rsidR="00C426E0">
        <w:t>Psychology</w:t>
      </w:r>
      <w:r w:rsidR="00C836AB">
        <w:t xml:space="preserve"> from Loyola Marymount</w:t>
      </w:r>
      <w:r w:rsidR="00174A36">
        <w:t xml:space="preserve"> University, Los Angeles</w:t>
      </w:r>
      <w:r w:rsidR="00C836AB">
        <w:t xml:space="preserve"> and</w:t>
      </w:r>
      <w:r w:rsidRPr="008545CC">
        <w:t xml:space="preserve"> a Ph.D. in Psychology from the Dept. of Cognitive Science at the Univer</w:t>
      </w:r>
      <w:r>
        <w:t>sit</w:t>
      </w:r>
      <w:r w:rsidR="00C836AB">
        <w:t>y of California, Irvine</w:t>
      </w:r>
      <w:r w:rsidR="00174A36">
        <w:t>.</w:t>
      </w:r>
    </w:p>
    <w:p w:rsidR="004B4C30" w:rsidRDefault="008B7B9B">
      <w:pPr>
        <w:spacing w:before="120"/>
        <w:jc w:val="both"/>
        <w:rPr>
          <w:bCs/>
        </w:rPr>
      </w:pPr>
      <w:r>
        <w:rPr>
          <w:b/>
          <w:bCs/>
        </w:rPr>
        <w:t>Frederica J. Stassi. Ed.D.</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Ed.D., both from the University of Southern California in Los Angeles.</w:t>
      </w:r>
    </w:p>
    <w:p w:rsidR="001F50BD" w:rsidRDefault="001F50BD">
      <w:pPr>
        <w:rPr>
          <w:bCs/>
        </w:rPr>
      </w:pPr>
      <w:r>
        <w:rPr>
          <w:bCs/>
        </w:rPr>
        <w:br w:type="page"/>
      </w:r>
    </w:p>
    <w:p w:rsidR="001F50BD" w:rsidRDefault="001F50BD" w:rsidP="001F50BD">
      <w:pPr>
        <w:jc w:val="center"/>
        <w:rPr>
          <w:b/>
          <w:sz w:val="28"/>
        </w:rPr>
      </w:pPr>
      <w:r>
        <w:rPr>
          <w:b/>
          <w:sz w:val="28"/>
        </w:rPr>
        <w:lastRenderedPageBreak/>
        <w:t>Addressing Misconceptions in Career Selection:</w:t>
      </w:r>
      <w:r>
        <w:rPr>
          <w:b/>
          <w:sz w:val="28"/>
        </w:rPr>
        <w:br/>
        <w:t>Research-based Implementations for STEM Students</w:t>
      </w:r>
    </w:p>
    <w:p w:rsidR="001F50BD" w:rsidRDefault="001F50BD" w:rsidP="001F50BD">
      <w:pPr>
        <w:jc w:val="center"/>
        <w:rPr>
          <w:b/>
          <w:bCs/>
          <w:sz w:val="28"/>
        </w:rPr>
      </w:pPr>
    </w:p>
    <w:tbl>
      <w:tblPr>
        <w:tblW w:w="9090" w:type="dxa"/>
        <w:tblInd w:w="108" w:type="dxa"/>
        <w:tblLook w:val="0000"/>
      </w:tblPr>
      <w:tblGrid>
        <w:gridCol w:w="5580"/>
        <w:gridCol w:w="3510"/>
      </w:tblGrid>
      <w:tr w:rsidR="001F50BD" w:rsidTr="003544F4">
        <w:trPr>
          <w:trHeight w:hRule="exact" w:val="273"/>
        </w:trPr>
        <w:tc>
          <w:tcPr>
            <w:tcW w:w="5580" w:type="dxa"/>
            <w:shd w:val="clear" w:color="auto" w:fill="auto"/>
            <w:vAlign w:val="center"/>
          </w:tcPr>
          <w:p w:rsidR="001F50BD" w:rsidRDefault="001F50BD" w:rsidP="003544F4">
            <w:pPr>
              <w:jc w:val="center"/>
              <w:rPr>
                <w:b/>
                <w:bCs/>
                <w:iCs/>
              </w:rPr>
            </w:pPr>
            <w:r>
              <w:rPr>
                <w:b/>
                <w:bCs/>
                <w:iCs/>
              </w:rPr>
              <w:t>Dan M. Davis &amp; Jennifer H. Nolan</w:t>
            </w:r>
          </w:p>
        </w:tc>
        <w:tc>
          <w:tcPr>
            <w:tcW w:w="3510" w:type="dxa"/>
            <w:shd w:val="clear" w:color="auto" w:fill="auto"/>
            <w:vAlign w:val="center"/>
          </w:tcPr>
          <w:p w:rsidR="001F50BD" w:rsidRDefault="001F50BD" w:rsidP="003544F4">
            <w:pPr>
              <w:jc w:val="center"/>
              <w:rPr>
                <w:b/>
                <w:bCs/>
                <w:iCs/>
              </w:rPr>
            </w:pPr>
            <w:r>
              <w:rPr>
                <w:b/>
                <w:bCs/>
                <w:iCs/>
              </w:rPr>
              <w:t>Frederica J. Stassi</w:t>
            </w:r>
          </w:p>
        </w:tc>
      </w:tr>
      <w:tr w:rsidR="001F50BD" w:rsidTr="003544F4">
        <w:trPr>
          <w:trHeight w:hRule="exact" w:val="273"/>
        </w:trPr>
        <w:tc>
          <w:tcPr>
            <w:tcW w:w="5580" w:type="dxa"/>
            <w:shd w:val="clear" w:color="auto" w:fill="auto"/>
            <w:vAlign w:val="center"/>
          </w:tcPr>
          <w:p w:rsidR="001F50BD" w:rsidRDefault="001F50BD" w:rsidP="003544F4">
            <w:pPr>
              <w:ind w:hanging="17"/>
              <w:jc w:val="center"/>
            </w:pPr>
            <w:r>
              <w:rPr>
                <w:b/>
                <w:bCs/>
                <w:iCs/>
              </w:rPr>
              <w:t>Catholic Polytechnic University</w:t>
            </w:r>
          </w:p>
        </w:tc>
        <w:tc>
          <w:tcPr>
            <w:tcW w:w="3510" w:type="dxa"/>
            <w:shd w:val="clear" w:color="auto" w:fill="auto"/>
            <w:vAlign w:val="center"/>
          </w:tcPr>
          <w:p w:rsidR="001F50BD" w:rsidRDefault="001F50BD" w:rsidP="003544F4">
            <w:pPr>
              <w:ind w:hanging="17"/>
              <w:jc w:val="center"/>
            </w:pPr>
            <w:r>
              <w:rPr>
                <w:b/>
                <w:bCs/>
                <w:iCs/>
              </w:rPr>
              <w:t>Science Education Consultant</w:t>
            </w:r>
          </w:p>
        </w:tc>
      </w:tr>
      <w:tr w:rsidR="001F50BD" w:rsidTr="003544F4">
        <w:trPr>
          <w:trHeight w:hRule="exact" w:val="273"/>
        </w:trPr>
        <w:tc>
          <w:tcPr>
            <w:tcW w:w="5580" w:type="dxa"/>
            <w:shd w:val="clear" w:color="auto" w:fill="auto"/>
            <w:vAlign w:val="center"/>
          </w:tcPr>
          <w:p w:rsidR="001F50BD" w:rsidRDefault="001F50BD" w:rsidP="003544F4">
            <w:pPr>
              <w:jc w:val="center"/>
              <w:rPr>
                <w:b/>
                <w:bCs/>
                <w:iCs/>
              </w:rPr>
            </w:pPr>
            <w:r>
              <w:rPr>
                <w:b/>
                <w:bCs/>
                <w:iCs/>
              </w:rPr>
              <w:t>Los Angeles, California</w:t>
            </w:r>
          </w:p>
        </w:tc>
        <w:tc>
          <w:tcPr>
            <w:tcW w:w="3510" w:type="dxa"/>
            <w:shd w:val="clear" w:color="auto" w:fill="auto"/>
            <w:vAlign w:val="center"/>
          </w:tcPr>
          <w:p w:rsidR="001F50BD" w:rsidRDefault="001F50BD" w:rsidP="003544F4">
            <w:pPr>
              <w:jc w:val="center"/>
              <w:rPr>
                <w:b/>
                <w:bCs/>
                <w:iCs/>
              </w:rPr>
            </w:pPr>
            <w:r>
              <w:rPr>
                <w:b/>
                <w:bCs/>
                <w:iCs/>
              </w:rPr>
              <w:t>Lompoc, California</w:t>
            </w:r>
          </w:p>
        </w:tc>
      </w:tr>
      <w:tr w:rsidR="001F50BD" w:rsidTr="003544F4">
        <w:trPr>
          <w:trHeight w:hRule="exact" w:val="273"/>
        </w:trPr>
        <w:tc>
          <w:tcPr>
            <w:tcW w:w="5580" w:type="dxa"/>
            <w:shd w:val="clear" w:color="auto" w:fill="auto"/>
            <w:vAlign w:val="center"/>
          </w:tcPr>
          <w:p w:rsidR="001F50BD" w:rsidRDefault="001F50BD" w:rsidP="003544F4">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3510" w:type="dxa"/>
            <w:shd w:val="clear" w:color="auto" w:fill="auto"/>
            <w:vAlign w:val="center"/>
          </w:tcPr>
          <w:p w:rsidR="001F50BD" w:rsidRDefault="001F50BD" w:rsidP="003544F4">
            <w:pPr>
              <w:jc w:val="center"/>
              <w:rPr>
                <w:b/>
                <w:bCs/>
                <w:iCs/>
              </w:rPr>
            </w:pPr>
            <w:r>
              <w:rPr>
                <w:b/>
                <w:bCs/>
                <w:iCs/>
              </w:rPr>
              <w:t>frjstassi@gmail.com</w:t>
            </w:r>
          </w:p>
        </w:tc>
      </w:tr>
    </w:tbl>
    <w:p w:rsidR="001F50BD" w:rsidRDefault="001F50BD" w:rsidP="001F50BD">
      <w:pPr>
        <w:jc w:val="both"/>
      </w:pPr>
    </w:p>
    <w:p w:rsidR="001F50BD" w:rsidRDefault="001F50BD" w:rsidP="001F50BD">
      <w:pPr>
        <w:jc w:val="both"/>
        <w:sectPr w:rsidR="001F50BD" w:rsidSect="00AE3303">
          <w:pgSz w:w="12240" w:h="15840"/>
          <w:pgMar w:top="1440" w:right="720" w:bottom="1440" w:left="1440" w:header="0" w:footer="780" w:gutter="0"/>
          <w:cols w:space="360"/>
        </w:sectPr>
      </w:pPr>
    </w:p>
    <w:p w:rsidR="00860CA4" w:rsidRDefault="00860CA4" w:rsidP="00860CA4">
      <w:pPr>
        <w:pStyle w:val="Heading1"/>
        <w:jc w:val="left"/>
      </w:pPr>
      <w:r>
        <w:lastRenderedPageBreak/>
        <w:t>INTRODUCTION</w:t>
      </w:r>
      <w:r w:rsidR="00B903CC">
        <w:t xml:space="preserve"> (⅔ Page)</w:t>
      </w:r>
    </w:p>
    <w:p w:rsidR="00860CA4" w:rsidRDefault="00860CA4" w:rsidP="00860CA4"/>
    <w:p w:rsidR="00E6565E" w:rsidRDefault="00B903CC" w:rsidP="00860CA4">
      <w:pPr>
        <w:pStyle w:val="BodyText2"/>
        <w:rPr>
          <w:iCs w:val="0"/>
        </w:rPr>
      </w:pPr>
      <w:r>
        <w:rPr>
          <w:iCs w:val="0"/>
        </w:rPr>
        <w:t>New technologies to assist college major/career choices</w:t>
      </w:r>
    </w:p>
    <w:p w:rsidR="00860CA4" w:rsidRDefault="00860CA4" w:rsidP="00E6565E">
      <w:pPr>
        <w:pStyle w:val="BodyText2"/>
      </w:pPr>
    </w:p>
    <w:p w:rsidR="00B903CC" w:rsidRDefault="00B903CC" w:rsidP="00E6565E">
      <w:pPr>
        <w:pStyle w:val="BodyText2"/>
      </w:pPr>
      <w:r>
        <w:t>Paper organization</w:t>
      </w:r>
    </w:p>
    <w:p w:rsidR="00860CA4" w:rsidRDefault="00860CA4" w:rsidP="00860CA4"/>
    <w:p w:rsidR="00860CA4" w:rsidRPr="00E6565E" w:rsidRDefault="00860CA4" w:rsidP="00E6565E">
      <w:pPr>
        <w:pStyle w:val="Heading1"/>
        <w:jc w:val="left"/>
      </w:pPr>
      <w:r>
        <w:t>BACKGROUND .</w:t>
      </w:r>
      <w:r w:rsidR="00B903CC">
        <w:t>(2⅓ Pages)</w:t>
      </w:r>
    </w:p>
    <w:p w:rsidR="00860CA4" w:rsidRDefault="00860CA4" w:rsidP="00860CA4">
      <w:pPr>
        <w:pStyle w:val="BodyText2"/>
        <w:rPr>
          <w:iCs w:val="0"/>
        </w:rPr>
      </w:pPr>
    </w:p>
    <w:p w:rsidR="00B903CC" w:rsidRDefault="00B903CC" w:rsidP="00B903CC">
      <w:pPr>
        <w:jc w:val="both"/>
      </w:pPr>
      <w:r>
        <w:t xml:space="preserve">Paucity of foundation for </w:t>
      </w:r>
      <w:proofErr w:type="spellStart"/>
      <w:r>
        <w:t>majo</w:t>
      </w:r>
      <w:proofErr w:type="spellEnd"/>
      <w:r>
        <w:t>/career choice</w:t>
      </w:r>
    </w:p>
    <w:p w:rsidR="00B903CC" w:rsidRDefault="00B903CC" w:rsidP="00B903CC">
      <w:pPr>
        <w:ind w:left="360"/>
        <w:jc w:val="both"/>
      </w:pPr>
      <w:r>
        <w:t>Lack of exposure to practicing professionals</w:t>
      </w:r>
    </w:p>
    <w:p w:rsidR="00B903CC" w:rsidRDefault="00B903CC" w:rsidP="00B903CC">
      <w:pPr>
        <w:ind w:left="360"/>
        <w:jc w:val="both"/>
      </w:pPr>
      <w:r>
        <w:t>Reliance on dramatic-arts' professional portrayals</w:t>
      </w:r>
    </w:p>
    <w:p w:rsidR="00B903CC" w:rsidRDefault="00B903CC" w:rsidP="00B903CC">
      <w:pPr>
        <w:ind w:left="360"/>
        <w:jc w:val="both"/>
      </w:pPr>
      <w:r>
        <w:t>Common misconceptions of day-to-day activities.</w:t>
      </w:r>
    </w:p>
    <w:p w:rsidR="00B903CC" w:rsidRDefault="00B903CC" w:rsidP="00B903CC">
      <w:pPr>
        <w:jc w:val="both"/>
      </w:pPr>
    </w:p>
    <w:p w:rsidR="00B903CC" w:rsidRDefault="00B903CC" w:rsidP="00B903CC">
      <w:pPr>
        <w:jc w:val="both"/>
      </w:pPr>
      <w:r>
        <w:t xml:space="preserve">Prototype of </w:t>
      </w:r>
      <w:r w:rsidR="00456800">
        <w:t xml:space="preserve">an Artificial Intelligent (AI) </w:t>
      </w:r>
      <w:r>
        <w:t>STEM careers in the service and in civilian life</w:t>
      </w:r>
    </w:p>
    <w:p w:rsidR="00B903CC" w:rsidRDefault="00B903CC" w:rsidP="00B903CC">
      <w:pPr>
        <w:jc w:val="both"/>
      </w:pPr>
    </w:p>
    <w:p w:rsidR="00B903CC" w:rsidRDefault="00456800" w:rsidP="00B903CC">
      <w:pPr>
        <w:jc w:val="both"/>
      </w:pPr>
      <w:r>
        <w:t xml:space="preserve"> S</w:t>
      </w:r>
      <w:r w:rsidR="00B903CC">
        <w:t xml:space="preserve">hortfalls in STEM professionals </w:t>
      </w:r>
    </w:p>
    <w:p w:rsidR="00456800" w:rsidRDefault="00456800" w:rsidP="00B903CC">
      <w:pPr>
        <w:jc w:val="both"/>
      </w:pPr>
    </w:p>
    <w:p w:rsidR="00B903CC" w:rsidRDefault="00456800" w:rsidP="00B903CC">
      <w:pPr>
        <w:jc w:val="both"/>
      </w:pPr>
      <w:r>
        <w:t xml:space="preserve">High School seniors unaware of </w:t>
      </w:r>
      <w:r w:rsidR="00B903CC">
        <w:t>major parameters of fulfilling career</w:t>
      </w:r>
    </w:p>
    <w:p w:rsidR="00B903CC" w:rsidRDefault="00B903CC" w:rsidP="00B903CC">
      <w:pPr>
        <w:jc w:val="both"/>
      </w:pPr>
    </w:p>
    <w:p w:rsidR="00456800" w:rsidRDefault="00456800" w:rsidP="00B903CC">
      <w:pPr>
        <w:jc w:val="both"/>
      </w:pPr>
      <w:r>
        <w:t>S</w:t>
      </w:r>
      <w:r w:rsidR="00B903CC">
        <w:t>tereotypes of the professions</w:t>
      </w:r>
    </w:p>
    <w:p w:rsidR="00456800" w:rsidRDefault="00456800" w:rsidP="00B903CC">
      <w:pPr>
        <w:jc w:val="both"/>
      </w:pPr>
    </w:p>
    <w:p w:rsidR="00B903CC" w:rsidRDefault="00456800" w:rsidP="00B903CC">
      <w:pPr>
        <w:jc w:val="both"/>
      </w:pPr>
      <w:r>
        <w:t xml:space="preserve">Erroneous </w:t>
      </w:r>
      <w:r w:rsidR="00B903CC">
        <w:t>"eye-candy" dreams of a fanciful work experience</w:t>
      </w:r>
    </w:p>
    <w:p w:rsidR="00B903CC" w:rsidRDefault="00B903CC" w:rsidP="00B903CC">
      <w:pPr>
        <w:jc w:val="both"/>
      </w:pPr>
    </w:p>
    <w:p w:rsidR="00B903CC" w:rsidRDefault="00456800" w:rsidP="00B903CC">
      <w:pPr>
        <w:jc w:val="both"/>
      </w:pPr>
      <w:r>
        <w:t>Virtual mentor: dichotomy between message</w:t>
      </w:r>
      <w:r w:rsidR="00B903CC">
        <w:t xml:space="preserve"> and </w:t>
      </w:r>
      <w:r>
        <w:t>students'</w:t>
      </w:r>
      <w:r w:rsidR="00B903CC">
        <w:t xml:space="preserve"> receptivity</w:t>
      </w:r>
    </w:p>
    <w:p w:rsidR="00B903CC" w:rsidRDefault="00B903CC" w:rsidP="00B903CC">
      <w:pPr>
        <w:jc w:val="both"/>
      </w:pPr>
    </w:p>
    <w:p w:rsidR="00860CA4" w:rsidRDefault="00E6565E" w:rsidP="00860CA4">
      <w:pPr>
        <w:keepNext/>
        <w:keepLines/>
        <w:rPr>
          <w:b/>
          <w:bCs/>
        </w:rPr>
      </w:pPr>
      <w:r>
        <w:rPr>
          <w:b/>
          <w:bCs/>
        </w:rPr>
        <w:t>Stakeholders</w:t>
      </w:r>
    </w:p>
    <w:p w:rsidR="00860CA4" w:rsidRDefault="00860CA4" w:rsidP="00860CA4">
      <w:pPr>
        <w:keepNext/>
        <w:keepLines/>
      </w:pPr>
    </w:p>
    <w:p w:rsidR="00860CA4" w:rsidRDefault="00456800" w:rsidP="00E6565E">
      <w:pPr>
        <w:ind w:right="720"/>
        <w:jc w:val="both"/>
      </w:pPr>
      <w:r>
        <w:t>Students</w:t>
      </w:r>
    </w:p>
    <w:p w:rsidR="00456800" w:rsidRDefault="00456800" w:rsidP="00E6565E">
      <w:pPr>
        <w:ind w:right="720"/>
        <w:jc w:val="both"/>
      </w:pPr>
    </w:p>
    <w:p w:rsidR="00456800" w:rsidRDefault="00456800" w:rsidP="00E6565E">
      <w:pPr>
        <w:ind w:right="720"/>
        <w:jc w:val="both"/>
      </w:pPr>
      <w:r>
        <w:t>Educators</w:t>
      </w:r>
    </w:p>
    <w:p w:rsidR="00456800" w:rsidRDefault="00456800" w:rsidP="00E6565E">
      <w:pPr>
        <w:ind w:right="720"/>
        <w:jc w:val="both"/>
      </w:pPr>
    </w:p>
    <w:p w:rsidR="00456800" w:rsidRDefault="00456800" w:rsidP="00E6565E">
      <w:pPr>
        <w:ind w:right="720"/>
        <w:jc w:val="both"/>
      </w:pPr>
      <w:r>
        <w:t>Employers</w:t>
      </w:r>
    </w:p>
    <w:p w:rsidR="00E6565E" w:rsidRDefault="00E6565E" w:rsidP="00E6565E">
      <w:pPr>
        <w:ind w:right="720"/>
        <w:jc w:val="both"/>
      </w:pPr>
    </w:p>
    <w:p w:rsidR="00860CA4" w:rsidRDefault="00456800" w:rsidP="00860CA4">
      <w:r>
        <w:t>Society</w:t>
      </w:r>
    </w:p>
    <w:p w:rsidR="00860CA4" w:rsidRDefault="00860CA4" w:rsidP="00860CA4"/>
    <w:p w:rsidR="00860CA4" w:rsidRPr="00860CA4" w:rsidRDefault="00860CA4" w:rsidP="00860CA4">
      <w:pPr>
        <w:pStyle w:val="Heading1"/>
        <w:jc w:val="left"/>
        <w:rPr>
          <w:caps/>
        </w:rPr>
      </w:pPr>
      <w:r w:rsidRPr="00860CA4">
        <w:rPr>
          <w:caps/>
        </w:rPr>
        <w:t>Implementation</w:t>
      </w:r>
    </w:p>
    <w:p w:rsidR="00860CA4" w:rsidRDefault="00860CA4" w:rsidP="00860CA4">
      <w:pPr>
        <w:pStyle w:val="BodyText2"/>
        <w:rPr>
          <w:iCs w:val="0"/>
        </w:rPr>
      </w:pPr>
    </w:p>
    <w:p w:rsidR="00456800" w:rsidRDefault="00456800" w:rsidP="00456800">
      <w:pPr>
        <w:jc w:val="both"/>
      </w:pPr>
      <w:r>
        <w:t>Ameliorate the missing analytic framework</w:t>
      </w:r>
    </w:p>
    <w:p w:rsidR="00456800" w:rsidRDefault="00456800" w:rsidP="00456800">
      <w:pPr>
        <w:jc w:val="both"/>
      </w:pPr>
    </w:p>
    <w:p w:rsidR="00456800" w:rsidRDefault="00456800" w:rsidP="00456800">
      <w:pPr>
        <w:jc w:val="both"/>
      </w:pPr>
      <w:r>
        <w:t>Other researchers'' efforts and finding</w:t>
      </w:r>
    </w:p>
    <w:p w:rsidR="00456800" w:rsidRDefault="00456800" w:rsidP="00456800">
      <w:pPr>
        <w:jc w:val="both"/>
      </w:pPr>
    </w:p>
    <w:p w:rsidR="00456800" w:rsidRDefault="00456800" w:rsidP="00456800">
      <w:pPr>
        <w:jc w:val="both"/>
      </w:pPr>
      <w:r>
        <w:t xml:space="preserve">Local team's insights </w:t>
      </w:r>
    </w:p>
    <w:p w:rsidR="00456800" w:rsidRDefault="00456800" w:rsidP="00456800">
      <w:pPr>
        <w:jc w:val="both"/>
      </w:pPr>
    </w:p>
    <w:p w:rsidR="00456800" w:rsidRDefault="00456800" w:rsidP="00456800">
      <w:pPr>
        <w:jc w:val="both"/>
      </w:pPr>
      <w:r>
        <w:t xml:space="preserve">Thesis that this effort is both vital and of significant </w:t>
      </w:r>
    </w:p>
    <w:p w:rsidR="00456800" w:rsidRDefault="00456800" w:rsidP="00456800">
      <w:pPr>
        <w:jc w:val="both"/>
      </w:pPr>
    </w:p>
    <w:p w:rsidR="00456800" w:rsidRDefault="00456800" w:rsidP="00456800">
      <w:pPr>
        <w:jc w:val="both"/>
      </w:pPr>
      <w:r>
        <w:t>Extensible for other projects focusing on the computer/human interface</w:t>
      </w:r>
    </w:p>
    <w:p w:rsidR="00456800" w:rsidRDefault="00456800" w:rsidP="00456800">
      <w:pPr>
        <w:jc w:val="both"/>
      </w:pPr>
    </w:p>
    <w:p w:rsidR="00456800" w:rsidRDefault="00456800" w:rsidP="00456800">
      <w:pPr>
        <w:jc w:val="both"/>
      </w:pPr>
      <w:r>
        <w:t>Meta-disciplinary approach</w:t>
      </w:r>
    </w:p>
    <w:p w:rsidR="00456800" w:rsidRDefault="00456800" w:rsidP="00456800">
      <w:pPr>
        <w:ind w:left="360"/>
        <w:jc w:val="both"/>
      </w:pPr>
      <w:r>
        <w:t>C</w:t>
      </w:r>
      <w:r w:rsidRPr="00456800">
        <w:t xml:space="preserve">omputer science, </w:t>
      </w:r>
    </w:p>
    <w:p w:rsidR="00456800" w:rsidRDefault="00456800" w:rsidP="00456800">
      <w:pPr>
        <w:ind w:left="360"/>
        <w:jc w:val="both"/>
      </w:pPr>
      <w:r>
        <w:t>B</w:t>
      </w:r>
      <w:r w:rsidRPr="00456800">
        <w:t>ehavioral science</w:t>
      </w:r>
    </w:p>
    <w:p w:rsidR="00456800" w:rsidRPr="00456800" w:rsidRDefault="00456800" w:rsidP="00456800">
      <w:pPr>
        <w:ind w:left="360"/>
        <w:jc w:val="both"/>
      </w:pPr>
      <w:r>
        <w:t>S</w:t>
      </w:r>
      <w:r w:rsidRPr="00456800">
        <w:t>ystem engineering.</w:t>
      </w:r>
    </w:p>
    <w:p w:rsidR="00860CA4" w:rsidRPr="00456800" w:rsidRDefault="00860CA4" w:rsidP="00860CA4"/>
    <w:p w:rsidR="00860CA4" w:rsidRPr="00456800" w:rsidRDefault="00860CA4" w:rsidP="00860CA4">
      <w:pPr>
        <w:pStyle w:val="Heading1"/>
        <w:keepLines/>
        <w:jc w:val="left"/>
      </w:pPr>
      <w:r w:rsidRPr="00456800">
        <w:t>DATA VALIDATION</w:t>
      </w:r>
    </w:p>
    <w:p w:rsidR="00860CA4" w:rsidRPr="00456800" w:rsidRDefault="00860CA4" w:rsidP="00860CA4">
      <w:pPr>
        <w:keepNext/>
        <w:keepLines/>
      </w:pPr>
    </w:p>
    <w:p w:rsidR="00860CA4" w:rsidRPr="00456800" w:rsidRDefault="00456800" w:rsidP="00860CA4">
      <w:r w:rsidRPr="00456800">
        <w:t>Need metric to evaluate</w:t>
      </w:r>
    </w:p>
    <w:p w:rsidR="00860CA4" w:rsidRDefault="00860CA4" w:rsidP="00860CA4"/>
    <w:p w:rsidR="00456800" w:rsidRPr="00456800" w:rsidRDefault="00456800" w:rsidP="00860CA4">
      <w:r>
        <w:t>Focus on long-term actualization</w:t>
      </w:r>
    </w:p>
    <w:p w:rsidR="00860CA4" w:rsidRPr="00456800" w:rsidRDefault="00860CA4" w:rsidP="00860CA4"/>
    <w:p w:rsidR="00860CA4" w:rsidRPr="00456800" w:rsidRDefault="00860CA4" w:rsidP="00860CA4">
      <w:pPr>
        <w:pStyle w:val="Heading1"/>
        <w:jc w:val="left"/>
      </w:pPr>
      <w:r w:rsidRPr="00456800">
        <w:t>ANALYSIS</w:t>
      </w:r>
    </w:p>
    <w:p w:rsidR="00860CA4" w:rsidRPr="00456800" w:rsidRDefault="00860CA4" w:rsidP="00860CA4"/>
    <w:p w:rsidR="00860CA4" w:rsidRPr="00456800" w:rsidRDefault="00456800" w:rsidP="00860CA4">
      <w:r>
        <w:t>Thesis</w:t>
      </w:r>
    </w:p>
    <w:p w:rsidR="00860CA4" w:rsidRPr="00456800" w:rsidRDefault="00860CA4" w:rsidP="00860CA4"/>
    <w:p w:rsidR="00860CA4" w:rsidRPr="00456800" w:rsidRDefault="00456800" w:rsidP="00860CA4">
      <w:r>
        <w:t>Current situation</w:t>
      </w:r>
    </w:p>
    <w:p w:rsidR="00860CA4" w:rsidRPr="00456800" w:rsidRDefault="00860CA4" w:rsidP="00860CA4"/>
    <w:p w:rsidR="00860CA4" w:rsidRPr="00456800" w:rsidRDefault="00456800" w:rsidP="00860CA4">
      <w:r>
        <w:t>Risks</w:t>
      </w:r>
    </w:p>
    <w:p w:rsidR="00860CA4" w:rsidRPr="00456800" w:rsidRDefault="00860CA4" w:rsidP="00860CA4"/>
    <w:p w:rsidR="00860CA4" w:rsidRPr="00456800" w:rsidRDefault="00860CA4" w:rsidP="00860CA4">
      <w:pPr>
        <w:pStyle w:val="Heading1"/>
        <w:jc w:val="left"/>
      </w:pPr>
      <w:r w:rsidRPr="00456800">
        <w:t>CONCLUSIONS</w:t>
      </w:r>
    </w:p>
    <w:p w:rsidR="00860CA4" w:rsidRPr="00456800" w:rsidRDefault="00860CA4" w:rsidP="00860CA4"/>
    <w:p w:rsidR="00860CA4" w:rsidRPr="00456800" w:rsidRDefault="00860CA4" w:rsidP="00860CA4">
      <w:r w:rsidRPr="00456800">
        <w:t>As this paper focuses more on relating the lessons learned from a development process than a formal investigation of a previously advance thesis, the conclusions match this theme.</w:t>
      </w:r>
    </w:p>
    <w:p w:rsidR="00860CA4" w:rsidRPr="00456800" w:rsidRDefault="00860CA4" w:rsidP="00860CA4">
      <w:pPr>
        <w:pStyle w:val="Heading2"/>
      </w:pPr>
    </w:p>
    <w:p w:rsidR="00860CA4" w:rsidRDefault="00456800" w:rsidP="00860CA4">
      <w:pPr>
        <w:keepNext/>
        <w:keepLines/>
      </w:pPr>
      <w:r>
        <w:t>Theses substantiated</w:t>
      </w:r>
    </w:p>
    <w:p w:rsidR="00456800" w:rsidRDefault="00456800" w:rsidP="00860CA4">
      <w:pPr>
        <w:keepNext/>
        <w:keepLines/>
      </w:pPr>
    </w:p>
    <w:p w:rsidR="00456800" w:rsidRDefault="00456800" w:rsidP="00860CA4">
      <w:pPr>
        <w:keepNext/>
        <w:keepLines/>
      </w:pPr>
      <w:r>
        <w:t>New technologies can investigate and ameliorate</w:t>
      </w:r>
    </w:p>
    <w:p w:rsidR="00456800" w:rsidRDefault="00456800" w:rsidP="00860CA4">
      <w:pPr>
        <w:keepNext/>
        <w:keepLines/>
      </w:pPr>
    </w:p>
    <w:p w:rsidR="00456800" w:rsidRDefault="00456800" w:rsidP="00860CA4">
      <w:pPr>
        <w:keepNext/>
        <w:keepLines/>
      </w:pPr>
      <w:r>
        <w:t>Extensible in other areas</w:t>
      </w:r>
    </w:p>
    <w:p w:rsidR="00456800" w:rsidRPr="00456800" w:rsidRDefault="00456800" w:rsidP="00860CA4">
      <w:pPr>
        <w:keepNext/>
        <w:keepLines/>
      </w:pPr>
    </w:p>
    <w:p w:rsidR="00860CA4" w:rsidRDefault="00860CA4" w:rsidP="00860CA4"/>
    <w:p w:rsidR="00860CA4" w:rsidRDefault="00860CA4" w:rsidP="00860CA4">
      <w:pPr>
        <w:pStyle w:val="Heading1"/>
        <w:jc w:val="left"/>
      </w:pPr>
      <w:r>
        <w:t>ACKNOWLEDGEMENTS</w:t>
      </w:r>
    </w:p>
    <w:p w:rsidR="00860CA4" w:rsidRDefault="00860CA4" w:rsidP="00860CA4"/>
    <w:p w:rsidR="00860CA4" w:rsidRDefault="00860CA4" w:rsidP="00860CA4">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The various projects mentioned were supported by a range of DoD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1F50BD" w:rsidRPr="00065002" w:rsidRDefault="001F50BD" w:rsidP="001F50BD"/>
    <w:p w:rsidR="001F50BD" w:rsidRDefault="001F50BD" w:rsidP="001F50BD">
      <w:pPr>
        <w:pStyle w:val="Heading1"/>
        <w:jc w:val="left"/>
      </w:pPr>
      <w:r>
        <w:t xml:space="preserve">REFERENCES </w:t>
      </w:r>
    </w:p>
    <w:p w:rsidR="001F50BD" w:rsidRDefault="001F50BD" w:rsidP="001F50BD">
      <w:pPr>
        <w:jc w:val="both"/>
      </w:pPr>
    </w:p>
    <w:p w:rsidR="00B903CC" w:rsidRDefault="00B903CC" w:rsidP="00B903CC">
      <w:pPr>
        <w:pStyle w:val="ModSimRefs"/>
      </w:pPr>
      <w:r w:rsidRPr="00AB55FB">
        <w:t>Al.</w:t>
      </w:r>
    </w:p>
    <w:p w:rsidR="00B903CC" w:rsidRDefault="00B903CC" w:rsidP="00B903CC">
      <w:pPr>
        <w:pStyle w:val="ModSimRefs"/>
      </w:pPr>
      <w:r w:rsidRPr="004E639F">
        <w:t>Ar</w:t>
      </w:r>
      <w:r>
        <w:t>.</w:t>
      </w:r>
    </w:p>
    <w:p w:rsidR="00B903CC" w:rsidRDefault="00B903CC" w:rsidP="00B903CC">
      <w:pPr>
        <w:pStyle w:val="ModSimRefs"/>
      </w:pPr>
      <w:r w:rsidRPr="00396668">
        <w:t>Ba.</w:t>
      </w:r>
    </w:p>
    <w:p w:rsidR="00B903CC" w:rsidRPr="00396668" w:rsidRDefault="00B903CC" w:rsidP="00B903CC">
      <w:pPr>
        <w:pStyle w:val="ModSimRefs"/>
      </w:pPr>
      <w:r w:rsidRPr="00EB0032">
        <w:t>Be.</w:t>
      </w:r>
    </w:p>
    <w:p w:rsidR="00B903CC" w:rsidRDefault="00B903CC" w:rsidP="00B903CC">
      <w:pPr>
        <w:pStyle w:val="ModSimRefs"/>
      </w:pPr>
      <w:r>
        <w:t>Ca.</w:t>
      </w:r>
    </w:p>
    <w:p w:rsidR="00B903CC" w:rsidRPr="00283DF9" w:rsidRDefault="00B903CC" w:rsidP="00B903CC">
      <w:pPr>
        <w:pStyle w:val="ModSimRefs"/>
      </w:pPr>
      <w:r>
        <w:t xml:space="preserve">Davis, D. M., Lucas, R. F., Gottschalk, T. D., Wagenbreth, G., &amp; Agalsoff, J. (2009). FLOPS per Watt: Heterogeneous-Computing’s Approach to DoD Imperatives. In the </w:t>
      </w:r>
      <w:r>
        <w:rPr>
          <w:rStyle w:val="Emphasis"/>
        </w:rPr>
        <w:t>Proceedings of the Interservice/Industry Simulation, Training and Education Conference</w:t>
      </w:r>
      <w:r>
        <w:t>. Orlando, Florida, 2009</w:t>
      </w:r>
      <w:r w:rsidRPr="00283DF9">
        <w:t xml:space="preserve"> </w:t>
      </w:r>
    </w:p>
    <w:p w:rsidR="00B903CC" w:rsidRDefault="00B903CC" w:rsidP="00B903CC">
      <w:pPr>
        <w:pStyle w:val="ModSimRefs"/>
      </w:pPr>
      <w:r w:rsidRPr="00431F73">
        <w:t>de.</w:t>
      </w:r>
    </w:p>
    <w:p w:rsidR="00B903CC" w:rsidRDefault="00B903CC" w:rsidP="00B903CC">
      <w:pPr>
        <w:pStyle w:val="ModSimRefs"/>
      </w:pPr>
      <w:r>
        <w:t>Do</w:t>
      </w:r>
      <w:r w:rsidRPr="00CF3557">
        <w:t>.</w:t>
      </w:r>
    </w:p>
    <w:p w:rsidR="00B903CC" w:rsidRDefault="00B903CC" w:rsidP="00B903CC">
      <w:pPr>
        <w:pStyle w:val="ModSimRefs"/>
      </w:pPr>
      <w:r w:rsidRPr="00EE4391">
        <w:lastRenderedPageBreak/>
        <w:t>Gl.</w:t>
      </w:r>
    </w:p>
    <w:p w:rsidR="00B903CC" w:rsidRDefault="00B903CC" w:rsidP="00B903CC">
      <w:pPr>
        <w:pStyle w:val="ModSimRefs"/>
      </w:pPr>
      <w:r>
        <w:t>Ha.</w:t>
      </w:r>
    </w:p>
    <w:p w:rsidR="00B903CC" w:rsidRDefault="00B903CC" w:rsidP="00B903CC">
      <w:pPr>
        <w:pStyle w:val="ModSimRefs"/>
      </w:pPr>
      <w:r>
        <w:t>Ho</w:t>
      </w:r>
      <w:r w:rsidRPr="003D0663">
        <w:t>.</w:t>
      </w:r>
    </w:p>
    <w:p w:rsidR="00B903CC" w:rsidRDefault="00B903CC" w:rsidP="00B903CC">
      <w:pPr>
        <w:pStyle w:val="ModSimRefs"/>
      </w:pPr>
      <w:r>
        <w:t>Hu.</w:t>
      </w:r>
    </w:p>
    <w:p w:rsidR="00B903CC" w:rsidRDefault="00B903CC" w:rsidP="00B903CC">
      <w:pPr>
        <w:pStyle w:val="ModSimRefs"/>
      </w:pPr>
      <w:r>
        <w:t>ICT</w:t>
      </w:r>
      <w:r w:rsidRPr="00ED6AB1">
        <w:t>l</w:t>
      </w:r>
    </w:p>
    <w:p w:rsidR="00B903CC" w:rsidRDefault="00B903CC" w:rsidP="00B903CC">
      <w:pPr>
        <w:pStyle w:val="ModSimRefs"/>
      </w:pPr>
      <w:r w:rsidRPr="004716C5">
        <w:t>Jo.</w:t>
      </w:r>
    </w:p>
    <w:p w:rsidR="00B903CC" w:rsidRDefault="00B903CC" w:rsidP="00B903CC">
      <w:pPr>
        <w:pStyle w:val="ModSimRefs"/>
      </w:pPr>
      <w:r w:rsidRPr="004355AF">
        <w:t>Ka.</w:t>
      </w:r>
    </w:p>
    <w:p w:rsidR="00B903CC" w:rsidRDefault="00B903CC" w:rsidP="00B903CC">
      <w:pPr>
        <w:pStyle w:val="ModSimRefs"/>
      </w:pPr>
      <w:r w:rsidRPr="000152CF">
        <w:t>Ke.</w:t>
      </w:r>
    </w:p>
    <w:p w:rsidR="00B903CC" w:rsidRDefault="00B903CC" w:rsidP="00B903CC">
      <w:pPr>
        <w:pStyle w:val="ModSimRefs"/>
      </w:pPr>
      <w:r w:rsidRPr="001B3E03">
        <w:t>Li.</w:t>
      </w:r>
    </w:p>
    <w:p w:rsidR="00B903CC" w:rsidRDefault="00B903CC" w:rsidP="00B903CC">
      <w:pPr>
        <w:pStyle w:val="ModSimRefs"/>
      </w:pPr>
      <w:r>
        <w:t xml:space="preserve">Nye, B., Swartout, W., Campbell, J., Krishnamachari, M., Kaimakis, N. &amp; Davis, D. (2017). MentorPal: Interactive Virtual Mentors Based on Real-Life STEM Professionals. in the Proceedings of the </w:t>
      </w:r>
      <w:r>
        <w:rPr>
          <w:rStyle w:val="Emphasis"/>
        </w:rPr>
        <w:t>Interservice/Industry Simulation, Training and Education Conference</w:t>
      </w:r>
      <w:r>
        <w:t>, Orlando, Florida, 2017</w:t>
      </w:r>
    </w:p>
    <w:p w:rsidR="00B903CC" w:rsidRDefault="00B903CC" w:rsidP="00B903CC">
      <w:pPr>
        <w:pStyle w:val="ModSimRefs"/>
      </w:pPr>
      <w:r>
        <w:t>Pr</w:t>
      </w:r>
      <w:r w:rsidRPr="000915E9">
        <w:t>.</w:t>
      </w:r>
    </w:p>
    <w:p w:rsidR="00B903CC" w:rsidRDefault="00B903CC" w:rsidP="00B903CC">
      <w:pPr>
        <w:pStyle w:val="ModSimRefs"/>
      </w:pPr>
      <w:r w:rsidRPr="00EE4391">
        <w:t>Ra.</w:t>
      </w:r>
    </w:p>
    <w:p w:rsidR="00B903CC" w:rsidRDefault="00B903CC" w:rsidP="00B903CC">
      <w:pPr>
        <w:pStyle w:val="ModSimRefs"/>
      </w:pPr>
      <w:r w:rsidRPr="00283DF9">
        <w:t>Ri.</w:t>
      </w:r>
    </w:p>
    <w:p w:rsidR="00B903CC" w:rsidRDefault="00B903CC" w:rsidP="00B903CC">
      <w:pPr>
        <w:pStyle w:val="ModSimRefs"/>
      </w:pPr>
      <w:r w:rsidRPr="006C1027">
        <w:t>Tu</w:t>
      </w:r>
      <w:r>
        <w:t>.</w:t>
      </w:r>
    </w:p>
    <w:p w:rsidR="001F50BD" w:rsidRDefault="001F50BD" w:rsidP="00B903CC">
      <w:pPr>
        <w:pStyle w:val="ModSimRefs"/>
      </w:pPr>
    </w:p>
    <w:sectPr w:rsidR="001F50BD" w:rsidSect="00A84C47">
      <w:headerReference w:type="default" r:id="rId8"/>
      <w:footerReference w:type="default" r:id="rId9"/>
      <w:type w:val="continuous"/>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530" w:rsidRDefault="00C23530" w:rsidP="004B4C30">
      <w:r>
        <w:separator/>
      </w:r>
    </w:p>
  </w:endnote>
  <w:endnote w:type="continuationSeparator" w:id="0">
    <w:p w:rsidR="00C23530" w:rsidRDefault="00C23530"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r w:rsidR="008545CC">
      <w:rPr>
        <w:i/>
        <w:sz w:val="18"/>
        <w:szCs w:val="18"/>
      </w:rPr>
      <w:t>22xxx</w:t>
    </w:r>
    <w:r>
      <w:rPr>
        <w:i/>
        <w:sz w:val="18"/>
        <w:szCs w:val="18"/>
      </w:rPr>
      <w:t xml:space="preserve">  Page </w:t>
    </w:r>
    <w:r w:rsidR="00D21117">
      <w:rPr>
        <w:i/>
        <w:sz w:val="18"/>
        <w:szCs w:val="18"/>
      </w:rPr>
      <w:fldChar w:fldCharType="begin"/>
    </w:r>
    <w:r>
      <w:rPr>
        <w:i/>
        <w:sz w:val="18"/>
        <w:szCs w:val="18"/>
      </w:rPr>
      <w:instrText>PAGE</w:instrText>
    </w:r>
    <w:r w:rsidR="00D21117">
      <w:rPr>
        <w:i/>
        <w:sz w:val="18"/>
        <w:szCs w:val="18"/>
      </w:rPr>
      <w:fldChar w:fldCharType="separate"/>
    </w:r>
    <w:r w:rsidR="00CC065B">
      <w:rPr>
        <w:i/>
        <w:noProof/>
        <w:sz w:val="18"/>
        <w:szCs w:val="18"/>
      </w:rPr>
      <w:t>4</w:t>
    </w:r>
    <w:r w:rsidR="00D21117">
      <w:rPr>
        <w:i/>
        <w:sz w:val="18"/>
        <w:szCs w:val="18"/>
      </w:rPr>
      <w:fldChar w:fldCharType="end"/>
    </w:r>
    <w:r>
      <w:rPr>
        <w:i/>
        <w:sz w:val="18"/>
        <w:szCs w:val="18"/>
      </w:rPr>
      <w:t xml:space="preserve"> of </w:t>
    </w:r>
    <w:r w:rsidR="00D21117">
      <w:rPr>
        <w:i/>
        <w:sz w:val="18"/>
        <w:szCs w:val="18"/>
      </w:rPr>
      <w:fldChar w:fldCharType="begin"/>
    </w:r>
    <w:r>
      <w:rPr>
        <w:i/>
        <w:sz w:val="18"/>
        <w:szCs w:val="18"/>
      </w:rPr>
      <w:instrText>NUMPAGES</w:instrText>
    </w:r>
    <w:r w:rsidR="00D21117">
      <w:rPr>
        <w:i/>
        <w:sz w:val="18"/>
        <w:szCs w:val="18"/>
      </w:rPr>
      <w:fldChar w:fldCharType="separate"/>
    </w:r>
    <w:r w:rsidR="00CC065B">
      <w:rPr>
        <w:i/>
        <w:noProof/>
        <w:sz w:val="18"/>
        <w:szCs w:val="18"/>
      </w:rPr>
      <w:t>4</w:t>
    </w:r>
    <w:r w:rsidR="00D21117">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530" w:rsidRDefault="00C23530" w:rsidP="004B4C30">
      <w:r>
        <w:separator/>
      </w:r>
    </w:p>
  </w:footnote>
  <w:footnote w:type="continuationSeparator" w:id="0">
    <w:p w:rsidR="00C23530" w:rsidRDefault="00C23530"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8320B"/>
    <w:multiLevelType w:val="hybridMultilevel"/>
    <w:tmpl w:val="1392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26A21"/>
    <w:multiLevelType w:val="hybridMultilevel"/>
    <w:tmpl w:val="768E9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16605D"/>
    <w:multiLevelType w:val="hybridMultilevel"/>
    <w:tmpl w:val="3340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75712"/>
    <w:multiLevelType w:val="hybridMultilevel"/>
    <w:tmpl w:val="2124C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065753"/>
    <w:multiLevelType w:val="hybridMultilevel"/>
    <w:tmpl w:val="CD5CC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2552DF0"/>
    <w:multiLevelType w:val="hybridMultilevel"/>
    <w:tmpl w:val="0B1E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8"/>
  </w:num>
  <w:num w:numId="5">
    <w:abstractNumId w:val="0"/>
  </w:num>
  <w:num w:numId="6">
    <w:abstractNumId w:val="2"/>
  </w:num>
  <w:num w:numId="7">
    <w:abstractNumId w:val="7"/>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4361E"/>
    <w:rsid w:val="000F3E14"/>
    <w:rsid w:val="00122C63"/>
    <w:rsid w:val="00174A36"/>
    <w:rsid w:val="001B0113"/>
    <w:rsid w:val="001E43FD"/>
    <w:rsid w:val="001F50BD"/>
    <w:rsid w:val="002F5735"/>
    <w:rsid w:val="00315625"/>
    <w:rsid w:val="00316FB6"/>
    <w:rsid w:val="00345374"/>
    <w:rsid w:val="00360D89"/>
    <w:rsid w:val="003A34B1"/>
    <w:rsid w:val="003D2483"/>
    <w:rsid w:val="00456800"/>
    <w:rsid w:val="004B4C30"/>
    <w:rsid w:val="005F112E"/>
    <w:rsid w:val="006140C6"/>
    <w:rsid w:val="00635719"/>
    <w:rsid w:val="00654822"/>
    <w:rsid w:val="00690412"/>
    <w:rsid w:val="006C658D"/>
    <w:rsid w:val="006D6626"/>
    <w:rsid w:val="006E5FD3"/>
    <w:rsid w:val="00724B6D"/>
    <w:rsid w:val="007F29A9"/>
    <w:rsid w:val="007F4F44"/>
    <w:rsid w:val="00814987"/>
    <w:rsid w:val="00840505"/>
    <w:rsid w:val="008545CC"/>
    <w:rsid w:val="00860CA4"/>
    <w:rsid w:val="00867731"/>
    <w:rsid w:val="008B7B9B"/>
    <w:rsid w:val="00926748"/>
    <w:rsid w:val="00947306"/>
    <w:rsid w:val="00A5320A"/>
    <w:rsid w:val="00A84C47"/>
    <w:rsid w:val="00A87985"/>
    <w:rsid w:val="00B06E49"/>
    <w:rsid w:val="00B903CC"/>
    <w:rsid w:val="00BC2819"/>
    <w:rsid w:val="00C23530"/>
    <w:rsid w:val="00C27DA7"/>
    <w:rsid w:val="00C426E0"/>
    <w:rsid w:val="00C610C5"/>
    <w:rsid w:val="00C646D0"/>
    <w:rsid w:val="00C836AB"/>
    <w:rsid w:val="00CC065B"/>
    <w:rsid w:val="00CC31A7"/>
    <w:rsid w:val="00CF3DAA"/>
    <w:rsid w:val="00D21117"/>
    <w:rsid w:val="00DB248C"/>
    <w:rsid w:val="00E6565E"/>
    <w:rsid w:val="00EA59A1"/>
    <w:rsid w:val="00FE42AF"/>
    <w:rsid w:val="00FF4E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0BD"/>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link w:val="HeaderChar"/>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 w:type="character" w:customStyle="1" w:styleId="Heading2Char">
    <w:name w:val="Heading 2 Char"/>
    <w:basedOn w:val="DefaultParagraphFont"/>
    <w:link w:val="Heading2"/>
    <w:rsid w:val="001F50BD"/>
    <w:rPr>
      <w:b/>
      <w:bCs/>
    </w:rPr>
  </w:style>
  <w:style w:type="character" w:customStyle="1" w:styleId="Heading3Char">
    <w:name w:val="Heading 3 Char"/>
    <w:basedOn w:val="DefaultParagraphFont"/>
    <w:link w:val="Heading3"/>
    <w:rsid w:val="001F50BD"/>
    <w:rPr>
      <w:b/>
      <w:bCs/>
    </w:rPr>
  </w:style>
  <w:style w:type="character" w:customStyle="1" w:styleId="BodyText2Char">
    <w:name w:val="Body Text 2 Char"/>
    <w:basedOn w:val="DefaultParagraphFont"/>
    <w:link w:val="BodyText2"/>
    <w:rsid w:val="001F50BD"/>
    <w:rPr>
      <w:iCs/>
    </w:rPr>
  </w:style>
  <w:style w:type="character" w:customStyle="1" w:styleId="FooterChar">
    <w:name w:val="Footer Char"/>
    <w:basedOn w:val="DefaultParagraphFont"/>
    <w:link w:val="Footer"/>
    <w:rsid w:val="001F50BD"/>
  </w:style>
  <w:style w:type="character" w:customStyle="1" w:styleId="CaptionChar">
    <w:name w:val="Caption Char"/>
    <w:basedOn w:val="DefaultParagraphFont"/>
    <w:link w:val="Caption"/>
    <w:rsid w:val="001F50BD"/>
    <w:rPr>
      <w:b/>
      <w:bCs/>
      <w:color w:val="4F81BD"/>
      <w:sz w:val="18"/>
      <w:szCs w:val="18"/>
    </w:rPr>
  </w:style>
  <w:style w:type="paragraph" w:customStyle="1" w:styleId="ModSimRefs">
    <w:name w:val="ModSimRefs"/>
    <w:basedOn w:val="Normal"/>
    <w:qFormat/>
    <w:rsid w:val="00A84C47"/>
    <w:pPr>
      <w:keepLines/>
      <w:spacing w:after="120"/>
      <w:ind w:left="461" w:right="187" w:hanging="274"/>
      <w:jc w:val="both"/>
    </w:pPr>
  </w:style>
  <w:style w:type="character" w:customStyle="1" w:styleId="HeaderChar">
    <w:name w:val="Header Char"/>
    <w:basedOn w:val="DefaultParagraphFont"/>
    <w:link w:val="Header"/>
    <w:rsid w:val="00860CA4"/>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CC23594-E2A8-48FA-AC8A-59A615DE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3</cp:revision>
  <cp:lastPrinted>2019-05-03T19:03:00Z</cp:lastPrinted>
  <dcterms:created xsi:type="dcterms:W3CDTF">2021-08-17T23:01:00Z</dcterms:created>
  <dcterms:modified xsi:type="dcterms:W3CDTF">2021-08-17T23:02:00Z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