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w:t>
      </w:r>
      <w:r w:rsidR="006F2154">
        <w:rPr>
          <w:iCs/>
        </w:rPr>
        <w:t>paper</w:t>
      </w:r>
      <w:r w:rsidR="006F2154" w:rsidRPr="00C95958">
        <w:rPr>
          <w:iCs/>
        </w:rPr>
        <w:t xml:space="preserve"> </w:t>
      </w:r>
      <w:r w:rsidR="00C95958" w:rsidRPr="00C95958">
        <w:rPr>
          <w:iCs/>
        </w:rPr>
        <w:t>assert</w:t>
      </w:r>
      <w:r w:rsidR="006F2154">
        <w:rPr>
          <w:iCs/>
        </w:rPr>
        <w:t>s</w:t>
      </w:r>
      <w:r w:rsidR="00C95958" w:rsidRPr="00C95958">
        <w:rPr>
          <w:iCs/>
        </w:rPr>
        <w:t xml:space="preserve"> that these new techniques would be beneficial to Warfighters and </w:t>
      </w:r>
      <w:r w:rsidR="006F2154">
        <w:rPr>
          <w:iCs/>
        </w:rPr>
        <w:t>it</w:t>
      </w:r>
      <w:r w:rsidR="006F2154" w:rsidRPr="00C95958">
        <w:rPr>
          <w:iCs/>
        </w:rPr>
        <w:t xml:space="preserve"> </w:t>
      </w:r>
      <w:r w:rsidR="00C95958" w:rsidRPr="00C95958">
        <w:rPr>
          <w:iCs/>
        </w:rPr>
        <w:t>present</w:t>
      </w:r>
      <w:r w:rsidR="006F2154">
        <w:rPr>
          <w:iCs/>
        </w:rPr>
        <w:t>s</w:t>
      </w:r>
      <w:r w:rsidR="00C95958" w:rsidRPr="00C95958">
        <w:rPr>
          <w:iCs/>
        </w:rPr>
        <w:t xml:space="preserve"> the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w:t>
      </w:r>
      <w:r w:rsidR="006F2154">
        <w:rPr>
          <w:iCs/>
        </w:rPr>
        <w:t>s</w:t>
      </w:r>
      <w:r w:rsidR="00C95958" w:rsidRPr="00C95958">
        <w:rPr>
          <w:iCs/>
        </w:rPr>
        <w:t xml:space="preserve">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690640" w:rsidRDefault="007A7795" w:rsidP="00F80285">
      <w:pPr>
        <w:jc w:val="both"/>
        <w:rPr>
          <w:ins w:id="0" w:author="DaveBarnhill" w:date="2020-06-26T19:20:00Z"/>
        </w:rPr>
      </w:pPr>
      <w:r>
        <w:t xml:space="preserve">The major thesis of this paper is that </w:t>
      </w:r>
      <w:r w:rsidR="00B52EEA">
        <w:t>technologies are emerging</w:t>
      </w:r>
      <w:r w:rsidR="00A52B80">
        <w:t xml:space="preserve"> that </w:t>
      </w:r>
      <w:r w:rsidR="00B52EEA">
        <w:t xml:space="preserve">will enable expansion of critical thinking and metacognition skills so that innate </w:t>
      </w:r>
      <w:r w:rsidR="002C07E1">
        <w:t>intellectual capabilities can</w:t>
      </w:r>
      <w:r w:rsidR="00CA385C">
        <w:t xml:space="preserve"> better</w:t>
      </w:r>
      <w:r w:rsidR="002C07E1">
        <w:t xml:space="preserve"> be made manifest</w:t>
      </w:r>
      <w:r w:rsidR="006F2154">
        <w:t>. T</w:t>
      </w:r>
      <w:r w:rsidR="002C07E1">
        <w:t xml:space="preserve">his approach is vital to the optimal </w:t>
      </w:r>
      <w:r w:rsidR="001B3F9F">
        <w:t>pursuit</w:t>
      </w:r>
      <w:r w:rsidR="002C07E1">
        <w:t xml:space="preserve"> of defense organizational goal</w:t>
      </w:r>
      <w:del w:id="1" w:author="DaveBarnhill" w:date="2020-06-26T19:15:00Z">
        <w:r w:rsidR="002C07E1" w:rsidDel="00690640">
          <w:delText xml:space="preserve"> attainment</w:delText>
        </w:r>
      </w:del>
      <w:ins w:id="2" w:author="DaveBarnhill" w:date="2020-06-26T19:15:00Z">
        <w:r w:rsidR="00690640">
          <w:t>s</w:t>
        </w:r>
      </w:ins>
      <w:r w:rsidR="002C07E1">
        <w:t>.</w:t>
      </w:r>
      <w:r w:rsidR="00B52EEA">
        <w:t xml:space="preserve"> T</w:t>
      </w:r>
      <w:r w:rsidR="00210274">
        <w:t xml:space="preserve">here are constraints </w:t>
      </w:r>
      <w:r w:rsidR="009618ED">
        <w:t xml:space="preserve">that hinder </w:t>
      </w:r>
      <w:r w:rsidR="00210274">
        <w:t>inculcating such skills in DoD personnel and these constraints are not easily ameliorated.</w:t>
      </w:r>
      <w:r w:rsidR="00A118AA">
        <w:t xml:space="preserve"> </w:t>
      </w:r>
      <w:r w:rsidR="009618ED">
        <w:t xml:space="preserve">The paper opens with a background discussion of the need for enhanced command </w:t>
      </w:r>
      <w:del w:id="3" w:author="DaveBarnhill" w:date="2020-06-26T19:17:00Z">
        <w:r w:rsidR="009618ED" w:rsidDel="00690640">
          <w:delText>and control</w:delText>
        </w:r>
      </w:del>
      <w:ins w:id="4" w:author="DaveBarnhill" w:date="2020-06-26T19:17:00Z">
        <w:r w:rsidR="00690640">
          <w:t>\</w:t>
        </w:r>
      </w:ins>
      <w:r w:rsidR="009618ED">
        <w:t xml:space="preserve"> sophistication in defense organizations. Then, there is an introduction to the concepts of metacognition and critical thinking, followed by research into the definition and use of these terms </w:t>
      </w:r>
      <w:del w:id="5" w:author="DaveBarnhill" w:date="2020-06-26T19:18:00Z">
        <w:r w:rsidR="009618ED" w:rsidDel="00690640">
          <w:delText>within the</w:delText>
        </w:r>
      </w:del>
      <w:ins w:id="6" w:author="DaveBarnhill" w:date="2020-06-26T19:18:00Z">
        <w:r w:rsidR="00690640">
          <w:t>in</w:t>
        </w:r>
      </w:ins>
      <w:r w:rsidR="009618ED">
        <w:t xml:space="preserve"> education and defense communities. An effort to define the term critical thinking is presented, along with the results of an informal </w:t>
      </w:r>
      <w:ins w:id="7" w:author="DaveBarnhill" w:date="2020-06-26T19:19:00Z">
        <w:r w:rsidR="00690640">
          <w:t xml:space="preserve">small </w:t>
        </w:r>
      </w:ins>
      <w:r w:rsidR="009618ED">
        <w:t xml:space="preserve">ethnographic survey </w:t>
      </w:r>
      <w:del w:id="8" w:author="DaveBarnhill" w:date="2020-06-26T19:19:00Z">
        <w:r w:rsidR="009618ED" w:rsidDel="00690640">
          <w:delText>of a small group of DoD personnel</w:delText>
        </w:r>
      </w:del>
      <w:ins w:id="9" w:author="DaveBarnhill" w:date="2020-06-26T19:19:00Z">
        <w:r w:rsidR="00690640">
          <w:t>\</w:t>
        </w:r>
      </w:ins>
      <w:r w:rsidR="009618ED">
        <w:t xml:space="preserve">. </w:t>
      </w:r>
      <w:del w:id="10" w:author="DaveBarnhill" w:date="2020-06-26T19:19:00Z">
        <w:r w:rsidR="006F2154" w:rsidDel="00690640">
          <w:delText>There follow</w:delText>
        </w:r>
      </w:del>
      <w:ins w:id="11" w:author="DaveBarnhill" w:date="2020-06-26T19:19:00Z">
        <w:r w:rsidR="00690640">
          <w:t xml:space="preserve">Then there </w:t>
        </w:r>
        <w:proofErr w:type="spellStart"/>
        <w:r w:rsidR="00690640">
          <w:t>i</w:t>
        </w:r>
      </w:ins>
      <w:proofErr w:type="spellEnd"/>
      <w:del w:id="12" w:author="DaveBarnhill" w:date="2020-06-26T19:19:00Z">
        <w:r w:rsidR="006F2154" w:rsidDel="00690640">
          <w:delText>s</w:delText>
        </w:r>
      </w:del>
      <w:r w:rsidR="006F2154">
        <w:t xml:space="preserve"> a </w:t>
      </w:r>
      <w:r w:rsidR="00210274">
        <w:t xml:space="preserve">report on the recent advances in </w:t>
      </w:r>
      <w:r w:rsidR="00222C06">
        <w:t xml:space="preserve">Virtual Human (VH) </w:t>
      </w:r>
      <w:r w:rsidR="00210274">
        <w:t>technologies as potential responses to the hurdles</w:t>
      </w:r>
      <w:r w:rsidR="00961042">
        <w:t xml:space="preserve"> identified earlier</w:t>
      </w:r>
      <w:r w:rsidR="00D55CFF">
        <w:t xml:space="preserve">. There is a short review of common pedagogies to assist those </w:t>
      </w:r>
      <w:del w:id="13" w:author="DaveBarnhill" w:date="2020-06-26T19:20:00Z">
        <w:r w:rsidR="00D55CFF" w:rsidDel="00690640">
          <w:delText>not entirely</w:delText>
        </w:r>
      </w:del>
      <w:ins w:id="14" w:author="DaveBarnhill" w:date="2020-06-26T19:20:00Z">
        <w:r w:rsidR="00690640">
          <w:t>less</w:t>
        </w:r>
      </w:ins>
      <w:r w:rsidR="00D55CFF">
        <w:t xml:space="preserve"> familiar with them, along with a discussion of metrics.</w:t>
      </w:r>
      <w:r w:rsidR="00A118AA">
        <w:t xml:space="preserve"> </w:t>
      </w:r>
      <w:del w:id="15" w:author="DaveBarnhill" w:date="2020-06-26T19:20:00Z">
        <w:r w:rsidR="00D55CFF" w:rsidDel="00690640">
          <w:delText>Current research in the</w:delText>
        </w:r>
        <w:r w:rsidR="001B3F9F" w:rsidDel="00690640">
          <w:delText xml:space="preserve"> virtual human</w:delText>
        </w:r>
        <w:r w:rsidR="00D55CFF" w:rsidDel="00690640">
          <w:delText xml:space="preserve"> field is covered, </w:delText>
        </w:r>
        <w:r w:rsidR="0026543D" w:rsidDel="00690640">
          <w:delText>focusing</w:delText>
        </w:r>
        <w:r w:rsidR="00CB1114" w:rsidDel="00690640">
          <w:delText xml:space="preserve"> </w:delText>
        </w:r>
        <w:r w:rsidR="00D55CFF" w:rsidDel="00690640">
          <w:delText xml:space="preserve">on </w:delText>
        </w:r>
        <w:r w:rsidR="0026543D" w:rsidDel="00690640">
          <w:delText>USC work</w:delText>
        </w:r>
        <w:r w:rsidR="00D55CFF" w:rsidDel="00690640">
          <w:delText>.</w:delText>
        </w:r>
        <w:r w:rsidR="00A118AA" w:rsidDel="00690640">
          <w:delText xml:space="preserve"> </w:delText>
        </w:r>
      </w:del>
    </w:p>
    <w:p w:rsidR="007A7795" w:rsidRDefault="00D55CFF" w:rsidP="00F80285">
      <w:pPr>
        <w:jc w:val="both"/>
      </w:pPr>
      <w:r>
        <w:t>Then there is a section on applying these capabilities to the issue at hand.</w:t>
      </w:r>
      <w:r w:rsidR="00A118AA">
        <w:t xml:space="preserve"> </w:t>
      </w:r>
      <w:r>
        <w:t>That process is discussed and conclusions are advanced, along with issues to be addressed in the future.</w:t>
      </w:r>
      <w:r w:rsidR="00A118AA">
        <w:t xml:space="preserve"> </w:t>
      </w:r>
      <w:r w:rsidR="0026543D" w:rsidRPr="0026543D">
        <w:t xml:space="preserve">This paper will use the term </w:t>
      </w:r>
      <w:r w:rsidR="0026543D">
        <w:t>“</w:t>
      </w:r>
      <w:r w:rsidR="0026543D" w:rsidRPr="0026543D">
        <w:t>pedagogy</w:t>
      </w:r>
      <w:r w:rsidR="0026543D">
        <w:t>”</w:t>
      </w:r>
      <w:r w:rsidR="0026543D" w:rsidRPr="0026543D">
        <w:t xml:space="preserve"> </w:t>
      </w:r>
      <w:r w:rsidR="0026543D">
        <w:t>as meaning</w:t>
      </w:r>
      <w:r w:rsidR="0026543D" w:rsidRPr="0026543D">
        <w:t xml:space="preserve"> the art and science of teaching, inclusive of the less familiar, but perhaps more DoD-germane term for</w:t>
      </w:r>
      <w:r w:rsidR="0026543D">
        <w:t xml:space="preserve"> teaching adults: “andragogy"</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w:t>
      </w:r>
      <w:r w:rsidR="005963D0">
        <w:t>may be beneficial</w:t>
      </w:r>
      <w:r>
        <w:t xml:space="preserve"> to consider the context in which such advances </w:t>
      </w:r>
      <w:r w:rsidR="001B3F9F">
        <w:t>may be</w:t>
      </w:r>
      <w:r>
        <w:t xml:space="preserve"> made practical and their ut</w:t>
      </w:r>
      <w:r w:rsidR="00666F5C">
        <w:t>ility made</w:t>
      </w:r>
      <w:r w:rsidR="00150E91">
        <w:t xml:space="preserve"> valuable</w:t>
      </w:r>
      <w:r w:rsidR="00EE093F">
        <w:t xml:space="preserve">. </w:t>
      </w:r>
      <w:del w:id="16" w:author="DaveBarnhill" w:date="2020-06-26T19:23:00Z">
        <w:r w:rsidR="00EE093F" w:rsidDel="00690640">
          <w:delText>So, i</w:delText>
        </w:r>
      </w:del>
      <w:ins w:id="17" w:author="DaveBarnhill" w:date="2020-06-26T19:23:00Z">
        <w:r w:rsidR="00690640">
          <w:t>I</w:t>
        </w:r>
      </w:ins>
      <w:r w:rsidR="00EE093F">
        <w:t>t’s being</w:t>
      </w:r>
      <w:r w:rsidR="006A4CC1">
        <w:t xml:space="preserve"> impractical to cover here</w:t>
      </w:r>
      <w:del w:id="18" w:author="DaveBarnhill" w:date="2020-06-26T19:23:00Z">
        <w:r w:rsidR="001B3F9F" w:rsidDel="00690640">
          <w:delText>,</w:delText>
        </w:r>
        <w:r w:rsidR="006A4CC1" w:rsidDel="00690640">
          <w:delText xml:space="preserve"> or </w:delText>
        </w:r>
        <w:r w:rsidR="001B3F9F" w:rsidDel="00690640">
          <w:delText xml:space="preserve">to </w:delText>
        </w:r>
        <w:r w:rsidR="006A4CC1" w:rsidDel="00690640">
          <w:delText>even survey effectively</w:delText>
        </w:r>
        <w:r w:rsidR="001B3F9F" w:rsidDel="00690640">
          <w:delText>,</w:delText>
        </w:r>
      </w:del>
      <w:ins w:id="19" w:author="DaveBarnhill" w:date="2020-06-26T19:23:00Z">
        <w:r w:rsidR="00690640">
          <w:t>\</w:t>
        </w:r>
      </w:ins>
      <w:r w:rsidR="001B3F9F">
        <w:t xml:space="preserve">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073F80" w:rsidRDefault="00702873" w:rsidP="006A4CC1">
      <w:pPr>
        <w:jc w:val="both"/>
      </w:pPr>
      <w:r>
        <w:t xml:space="preserve">Populations have been at war with each other for at least as long as </w:t>
      </w:r>
      <w:del w:id="20" w:author="DaveBarnhill" w:date="2020-06-26T19:23:00Z">
        <w:r w:rsidDel="00690640">
          <w:delText>they have had</w:delText>
        </w:r>
      </w:del>
      <w:ins w:id="21" w:author="DaveBarnhill" w:date="2020-06-26T19:24:00Z">
        <w:r w:rsidR="00690640">
          <w:t xml:space="preserve"> there was</w:t>
        </w:r>
      </w:ins>
      <w:r>
        <w:t xml:space="preserve"> a system of recording conflicts.</w:t>
      </w:r>
      <w:r w:rsidR="00A118AA">
        <w:t xml:space="preserve"> </w:t>
      </w:r>
      <w:r>
        <w:t xml:space="preserve">Combat </w:t>
      </w:r>
      <w:r w:rsidR="00150E91">
        <w:t>presents</w:t>
      </w:r>
      <w:r>
        <w:t xml:space="preserve"> an unforgiving environment for those who</w:t>
      </w:r>
      <w:del w:id="22" w:author="DaveBarnhill" w:date="2020-06-26T19:24:00Z">
        <w:r w:rsidDel="00690640">
          <w:delText xml:space="preserve"> are not thinking </w:delText>
        </w:r>
      </w:del>
      <w:ins w:id="23" w:author="DaveBarnhill" w:date="2020-06-26T19:24:00Z">
        <w:r w:rsidR="00690640">
          <w:t xml:space="preserve"> did not think </w:t>
        </w:r>
      </w:ins>
      <w:r>
        <w:t>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w:t>
      </w:r>
      <w:r w:rsidR="00150E91">
        <w:t xml:space="preserve">a person </w:t>
      </w:r>
      <w:r w:rsidR="00237064">
        <w:t>pause to consider if that was still true, but 400 years later at Waterloo, Wellington’s troops still formed shoulder-to-shoulder to face an enemy with muskets that were perhaps less accurate than Welsh long bow</w:t>
      </w:r>
      <w:r w:rsidR="005963D0">
        <w:t>s</w:t>
      </w:r>
      <w:r w:rsidR="006E48B7">
        <w:t xml:space="preserve"> (Keegan</w:t>
      </w:r>
      <w:r w:rsidR="007E60E8">
        <w:t>, 1993</w:t>
      </w:r>
      <w:r w:rsidR="006E48B7">
        <w:t>)</w:t>
      </w:r>
      <w:r w:rsidR="00237064">
        <w:t>.</w:t>
      </w:r>
      <w:r w:rsidR="00A118AA">
        <w:t xml:space="preserve"> </w:t>
      </w:r>
      <w:r w:rsidR="00237064">
        <w:t>A scant fifty years after that, the US would pay in blood for not recognizing</w:t>
      </w:r>
      <w:r w:rsidR="00150E91">
        <w:t xml:space="preserve"> that</w:t>
      </w:r>
      <w:r w:rsidR="00237064">
        <w:t xml:space="preserve"> the</w:t>
      </w:r>
      <w:ins w:id="24" w:author="DaveBarnhill" w:date="2020-06-26T19:25:00Z">
        <w:r w:rsidR="00690640">
          <w:t xml:space="preserve"> Civil War</w:t>
        </w:r>
      </w:ins>
      <w:r w:rsidR="00237064">
        <w:t xml:space="preserve"> rifle had gotten more accurate and longer ranged</w:t>
      </w:r>
      <w:r w:rsidR="000B222D">
        <w:t xml:space="preserve"> (Murray, 2016)</w:t>
      </w:r>
      <w:r w:rsidR="00237064">
        <w:t>.</w:t>
      </w:r>
      <w:r w:rsidR="00A118AA">
        <w:t xml:space="preserve"> </w:t>
      </w:r>
      <w:r w:rsidR="00237064">
        <w:t xml:space="preserve">The American marksmen </w:t>
      </w:r>
      <w:r w:rsidR="00150E91">
        <w:t xml:space="preserve">had </w:t>
      </w:r>
      <w:r w:rsidR="005963D0">
        <w:t xml:space="preserve">grown </w:t>
      </w:r>
      <w:r w:rsidR="00237064">
        <w:t>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C711B1">
        <w:t xml:space="preserve"> (Randolph, 1905)</w:t>
      </w:r>
      <w:r w:rsidR="00800A5B">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 xml:space="preserve">ingle target upon which the entire fleet could concentrate their </w:t>
      </w:r>
      <w:r w:rsidR="00150E91">
        <w:t>defenses</w:t>
      </w:r>
      <w:r w:rsidR="00A770E4">
        <w:t>.</w:t>
      </w:r>
      <w:r w:rsidR="00A118AA">
        <w:t xml:space="preserve"> </w:t>
      </w:r>
      <w:r w:rsidR="005A6C42">
        <w:t xml:space="preserve">A fifth </w:t>
      </w:r>
      <w:r w:rsidR="006A4CC1">
        <w:t xml:space="preserve">of the names on the Wall </w:t>
      </w:r>
      <w:r w:rsidR="00643CA6">
        <w:t>at the Vietnam Memorial</w:t>
      </w:r>
      <w:r w:rsidR="006A4CC1">
        <w:t xml:space="preserve"> did not die at the hands of the </w:t>
      </w:r>
      <w:r w:rsidR="00150E91">
        <w:t xml:space="preserve">foe </w:t>
      </w:r>
      <w:r w:rsidR="005A6C42">
        <w:t>(National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rsidR="005A6C42">
        <w:t>four</w:t>
      </w:r>
      <w:r w:rsidR="00A63300">
        <w:t>-</w:t>
      </w:r>
      <w:r w:rsidR="005A6C42">
        <w:t>fifths</w:t>
      </w:r>
      <w:r w:rsidR="006A4CC1">
        <w:t xml:space="preserve"> were lost due to lack </w:t>
      </w:r>
      <w:del w:id="25" w:author="DaveBarnhill" w:date="2020-06-26T19:27:00Z">
        <w:r w:rsidR="006A4CC1" w:rsidDel="00690640">
          <w:delText xml:space="preserve">of </w:delText>
        </w:r>
        <w:r w:rsidR="00341034" w:rsidDel="00690640">
          <w:delText xml:space="preserve">application </w:delText>
        </w:r>
      </w:del>
      <w:r w:rsidR="00341034">
        <w:t xml:space="preserve">of real-time </w:t>
      </w:r>
      <w:r w:rsidR="006A4CC1">
        <w:t>critical thinking.</w:t>
      </w:r>
      <w:r w:rsidR="00A118AA">
        <w:t xml:space="preserve"> </w:t>
      </w:r>
      <w:r w:rsidR="006A4CC1">
        <w:t xml:space="preserve">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 xml:space="preserve">nd training to reduce </w:t>
      </w:r>
      <w:ins w:id="26" w:author="DaveBarnhill" w:date="2020-06-26T19:28:00Z">
        <w:r w:rsidR="00690640">
          <w:t xml:space="preserve">such </w:t>
        </w:r>
      </w:ins>
      <w:r w:rsidR="007036C9">
        <w:t>errors,</w:t>
      </w:r>
      <w:r w:rsidR="006A4CC1">
        <w:t xml:space="preserve"> good work </w:t>
      </w:r>
      <w:r w:rsidR="007036C9">
        <w:t xml:space="preserve">will have been done </w:t>
      </w:r>
      <w:r w:rsidR="006A4CC1">
        <w:t>for the defense personnel who are in harm’s way</w:t>
      </w:r>
      <w:del w:id="27" w:author="DaveBarnhill" w:date="2020-06-26T19:28:00Z">
        <w:r w:rsidR="006A4CC1" w:rsidDel="00690640">
          <w:delText xml:space="preserve"> today</w:delText>
        </w:r>
      </w:del>
      <w:r w:rsidR="006A4CC1">
        <w:t>.</w:t>
      </w:r>
      <w:r w:rsidR="00A118AA">
        <w:t xml:space="preserve"> </w:t>
      </w:r>
    </w:p>
    <w:p w:rsidR="004655AF" w:rsidRDefault="004655AF" w:rsidP="006A4CC1">
      <w:pPr>
        <w:jc w:val="both"/>
      </w:pPr>
    </w:p>
    <w:p w:rsidR="009236AA" w:rsidRDefault="00AE2091" w:rsidP="00690640">
      <w:pPr>
        <w:jc w:val="both"/>
      </w:pPr>
      <w:r>
        <w:t xml:space="preserve">The </w:t>
      </w:r>
      <w:r w:rsidR="004655AF">
        <w:t xml:space="preserve">delegation </w:t>
      </w:r>
      <w:r>
        <w:t xml:space="preserve">of command </w:t>
      </w:r>
      <w:del w:id="28" w:author="DaveBarnhill" w:date="2020-06-26T19:29:00Z">
        <w:r w:rsidDel="00690640">
          <w:delText xml:space="preserve">prerogatives </w:delText>
        </w:r>
      </w:del>
      <w:ins w:id="29" w:author="DaveBarnhill" w:date="2020-06-26T19:29:00Z">
        <w:r w:rsidR="00690640">
          <w:t xml:space="preserve">authority </w:t>
        </w:r>
      </w:ins>
      <w:r>
        <w:t xml:space="preserve">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del w:id="30" w:author="DaveBarnhill" w:date="2020-06-26T19:30:00Z">
        <w:r w:rsidR="007036C9" w:rsidDel="00690640">
          <w:delText>separation</w:delText>
        </w:r>
        <w:r w:rsidDel="00690640">
          <w:delText xml:space="preserve"> </w:delText>
        </w:r>
      </w:del>
      <w:ins w:id="31" w:author="DaveBarnhill" w:date="2020-06-26T19:30:00Z">
        <w:r w:rsidR="00690640">
          <w:t xml:space="preserve">distance </w:t>
        </w:r>
      </w:ins>
      <w:r>
        <w:t xml:space="preserve">from </w:t>
      </w:r>
      <w:r w:rsidR="007036C9">
        <w:t xml:space="preserve">higher </w:t>
      </w:r>
      <w:r>
        <w:t xml:space="preserve">command </w:t>
      </w:r>
      <w:r>
        <w:lastRenderedPageBreak/>
        <w:t xml:space="preserve">oversight and counsel, </w:t>
      </w:r>
      <w:r w:rsidR="007E60E8">
        <w:t>so they</w:t>
      </w:r>
      <w:r>
        <w:t xml:space="preserve"> must exercise independent judgment in </w:t>
      </w:r>
      <w:del w:id="32" w:author="DaveBarnhill" w:date="2020-06-26T19:31:00Z">
        <w:r w:rsidDel="00690640">
          <w:delText>the conduct of</w:delText>
        </w:r>
      </w:del>
      <w:r>
        <w:t xml:space="preserve"> combat operations</w:t>
      </w:r>
      <w:r w:rsidR="000D3499">
        <w:t xml:space="preserve"> (Hogan, 2003)</w:t>
      </w:r>
      <w:r>
        <w:t>.</w:t>
      </w:r>
      <w:r w:rsidR="00666F5C">
        <w:t xml:space="preserve"> </w:t>
      </w:r>
      <w:del w:id="33" w:author="DaveBarnhill" w:date="2020-06-26T19:32:00Z">
        <w:r w:rsidR="00073F80" w:rsidDel="00CD3DF0">
          <w:delText>Simultaneously</w:delText>
        </w:r>
      </w:del>
      <w:ins w:id="34" w:author="DaveBarnhill" w:date="2020-06-26T19:32:00Z">
        <w:r w:rsidR="00CD3DF0">
          <w:t>Ironically</w:t>
        </w:r>
      </w:ins>
      <w:r w:rsidR="00073F80">
        <w:t>,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War II </w:t>
      </w:r>
      <w:r w:rsidR="009236AA">
        <w:t xml:space="preserve">to the halls of Washington during the Vietnam War. Indeed, many casualties inflicted on radical Islamists came by </w:t>
      </w:r>
      <w:r w:rsidR="00C050B2">
        <w:t xml:space="preserve">recent </w:t>
      </w:r>
      <w:r w:rsidR="009236AA">
        <w:t xml:space="preserve">decisions made by drone operators </w:t>
      </w:r>
      <w:r w:rsidR="00073F80">
        <w:t>sitting in</w:t>
      </w:r>
      <w:r w:rsidR="009236AA">
        <w:t xml:space="preserve"> communication centers</w:t>
      </w:r>
      <w:r w:rsidR="00073F80">
        <w:t xml:space="preserve"> located</w:t>
      </w:r>
      <w:r w:rsidR="009236AA">
        <w:t xml:space="preserve"> </w:t>
      </w:r>
      <w:del w:id="35" w:author="DaveBarnhill" w:date="2020-06-26T19:33:00Z">
        <w:r w:rsidR="009236AA" w:rsidDel="00CD3DF0">
          <w:delText xml:space="preserve">in </w:delText>
        </w:r>
      </w:del>
      <w:ins w:id="36" w:author="DaveBarnhill" w:date="2020-06-26T19:33:00Z">
        <w:r w:rsidR="00CD3DF0">
          <w:t xml:space="preserve">on </w:t>
        </w:r>
      </w:ins>
      <w:r w:rsidR="009236AA">
        <w:t xml:space="preserve">a different </w:t>
      </w:r>
      <w:r w:rsidR="00C050B2">
        <w:t>continent</w:t>
      </w:r>
      <w:r w:rsidR="009236AA">
        <w:t>.</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w:t>
      </w:r>
      <w:r w:rsidR="004655AF">
        <w:t>and</w:t>
      </w:r>
      <w:r w:rsidR="00AE2091">
        <w:t xml:space="preserve">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w:t>
      </w:r>
      <w:ins w:id="37" w:author="DaveBarnhill" w:date="2020-06-26T19:34:00Z">
        <w:r w:rsidR="00CD3DF0">
          <w:t>“</w:t>
        </w:r>
      </w:ins>
      <w:r w:rsidR="00C739C1">
        <w:t>critical thinking</w:t>
      </w:r>
      <w:ins w:id="38" w:author="DaveBarnhill" w:date="2020-06-26T19:34:00Z">
        <w:r w:rsidR="00CD3DF0">
          <w:t>”</w:t>
        </w:r>
      </w:ins>
      <w:r w:rsidR="006C41AE">
        <w:t xml:space="preserve">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w:t>
      </w:r>
      <w:r w:rsidR="00800A5B">
        <w:t>characteristics</w:t>
      </w:r>
      <w:r w:rsidR="004655AF">
        <w:t xml:space="preserve"> </w:t>
      </w:r>
      <w:r w:rsidR="006C41AE">
        <w:t>of the combat environment.</w:t>
      </w:r>
      <w:r w:rsidR="00666F5C">
        <w:t xml:space="preserve"> </w:t>
      </w:r>
      <w:r w:rsidR="00150E91">
        <w:t>An earlier paper discussed how emerging technologies may speak to these psychometric problems as well (</w:t>
      </w:r>
      <w:r w:rsidR="00445003">
        <w:t>Shaw</w:t>
      </w:r>
      <w:r w:rsidR="00150E91">
        <w:t>, 20</w:t>
      </w:r>
      <w:r w:rsidR="00445003">
        <w:t>19).</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w:t>
      </w:r>
      <w:r w:rsidR="006E421E">
        <w:t>as shown by</w:t>
      </w:r>
      <w:r w:rsidR="005A5159">
        <w:t xml:space="preserve"> names</w:t>
      </w:r>
      <w:r w:rsidR="00F80285">
        <w:t xml:space="preserve"> ranging</w:t>
      </w:r>
      <w:r w:rsidR="005A5159">
        <w:t xml:space="preserve"> </w:t>
      </w:r>
      <w:r w:rsidR="00F80285">
        <w:t xml:space="preserve">from Bacon through Jefferson </w:t>
      </w:r>
      <w:r w:rsidR="005A5159">
        <w:t>(Withers, 2008).</w:t>
      </w:r>
      <w:r w:rsidR="00A118AA">
        <w:t xml:space="preserve"> </w:t>
      </w:r>
      <w:r w:rsidR="006E421E">
        <w:t>With</w:t>
      </w:r>
      <w:r w:rsidR="00F80285">
        <w:t xml:space="preserve"> the age of industry upon </w:t>
      </w:r>
      <w:r w:rsidR="009236AA">
        <w:t>the world</w:t>
      </w:r>
      <w:r w:rsidR="00F80285">
        <w:t xml:space="preserve">, the need for </w:t>
      </w:r>
      <w:r w:rsidR="00C739C1">
        <w:t>critical thinking</w:t>
      </w:r>
      <w:r w:rsidR="00F80285">
        <w:t xml:space="preserve"> increas</w:t>
      </w:r>
      <w:r w:rsidR="006E421E">
        <w:t>ed even more</w:t>
      </w:r>
      <w:r w:rsidR="00F80285">
        <w:t>.</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w:t>
      </w:r>
      <w:r w:rsidR="006E421E">
        <w:t>d</w:t>
      </w:r>
      <w:r w:rsidR="00F80285">
        <w:t xml:space="preserv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w:t>
      </w:r>
      <w:proofErr w:type="gramStart"/>
      <w:r>
        <w:t>has</w:t>
      </w:r>
      <w:proofErr w:type="gramEnd"/>
      <w:r>
        <w:t xml:space="preserve"> arisen is how </w:t>
      </w:r>
      <w:r w:rsidR="00C739C1">
        <w:t>critical thinking</w:t>
      </w:r>
      <w:r>
        <w:t xml:space="preserve">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w:t>
      </w:r>
      <w:r w:rsidR="00445003">
        <w:t xml:space="preserve">cognition </w:t>
      </w:r>
      <w:r w:rsidR="00D71D60">
        <w:t>(Tetlock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 xml:space="preserve">of recent advent compared to </w:t>
      </w:r>
      <w:r w:rsidR="00C739C1">
        <w:t>critical thinking</w:t>
      </w:r>
      <w:r w:rsidR="002E7234">
        <w:t>; it was</w:t>
      </w:r>
      <w:r w:rsidR="00E04504">
        <w:t xml:space="preserve"> first </w:t>
      </w:r>
      <w:r w:rsidR="00B9345F">
        <w:t>advanced</w:t>
      </w:r>
      <w:r w:rsidR="00E04504">
        <w:t xml:space="preserve"> by Flavell </w:t>
      </w:r>
      <w:r w:rsidR="0047053E">
        <w:t xml:space="preserve">late </w:t>
      </w:r>
      <w:r w:rsidR="00E04504">
        <w:t xml:space="preserve">in </w:t>
      </w:r>
      <w:r w:rsidR="00800A5B">
        <w:t>the</w:t>
      </w:r>
      <w:r w:rsidR="0047053E">
        <w:t xml:space="preserve"> 20</w:t>
      </w:r>
      <w:r w:rsidR="0047053E" w:rsidRPr="0047053E">
        <w:rPr>
          <w:vertAlign w:val="superscript"/>
        </w:rPr>
        <w:t>th</w:t>
      </w:r>
      <w:r w:rsidR="0047053E">
        <w:t xml:space="preserve"> Century</w:t>
      </w:r>
      <w:r w:rsidR="00E04504">
        <w:t>.</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w:t>
      </w:r>
      <w:r w:rsidR="00445003">
        <w:t>’</w:t>
      </w:r>
      <w:r w:rsidR="00E04504">
        <w:t xml:space="preserve"> </w:t>
      </w:r>
      <w:r w:rsidR="00445003">
        <w:t xml:space="preserve">self examination </w:t>
      </w:r>
      <w:r w:rsidR="00E04504">
        <w:t xml:space="preserve">experience and how that </w:t>
      </w:r>
      <w:r w:rsidR="00445003">
        <w:t>should and could</w:t>
      </w:r>
      <w:r w:rsidR="00E04504">
        <w:t xml:space="preserve"> impact their metacognitive knowledge, and therefore, their ability to command.</w:t>
      </w:r>
      <w:r w:rsidR="00A118AA">
        <w:t xml:space="preserve"> </w:t>
      </w:r>
      <w:r w:rsidR="00CC40D3" w:rsidRPr="00CC40D3">
        <w:rPr>
          <w:i/>
        </w:rPr>
        <w:t>cf.</w:t>
      </w:r>
      <w:r w:rsidR="00CC40D3">
        <w:t xml:space="preserve"> </w:t>
      </w:r>
      <w:r w:rsidR="008E1D62">
        <w:t>The fictional, but insightfully rendered, Shakespearean characters</w:t>
      </w:r>
      <w:r w:rsidR="00E04504">
        <w:t xml:space="preserve"> Fluellen and Gower </w:t>
      </w:r>
      <w:r w:rsidR="00B83E75">
        <w:t>(Shakespeare, 1599)</w:t>
      </w:r>
      <w:r w:rsidR="00E04504">
        <w:t xml:space="preserve"> in Henry the Fifth</w:t>
      </w:r>
      <w:del w:id="39" w:author="DaveBarnhill" w:date="2020-06-26T13:41:00Z">
        <w:r w:rsidR="00E04504" w:rsidDel="001318DB">
          <w:delText xml:space="preserve">, or </w:delText>
        </w:r>
        <w:r w:rsidR="00445003" w:rsidDel="001318DB">
          <w:delText xml:space="preserve">a host of </w:delText>
        </w:r>
        <w:r w:rsidR="003E4A0D" w:rsidDel="001318DB">
          <w:delText>others</w:delText>
        </w:r>
      </w:del>
      <w:ins w:id="40" w:author="DaveBarnhill" w:date="2020-06-26T13:41:00Z">
        <w:r w:rsidR="001318DB">
          <w:t xml:space="preserve"> </w:t>
        </w:r>
      </w:ins>
      <w:r w:rsidR="003E4A0D">
        <w:t xml:space="preserve"> exhibit</w:t>
      </w:r>
      <w:r w:rsidR="00E04504">
        <w:t xml:space="preserve"> some of the </w:t>
      </w:r>
      <w:r w:rsidR="008E1D62">
        <w:t>paralyzing self-reflections that</w:t>
      </w:r>
      <w:r w:rsidR="00E04504">
        <w:t xml:space="preserve"> </w:t>
      </w:r>
      <w:r w:rsidR="00E20570">
        <w:t xml:space="preserve">are </w:t>
      </w:r>
      <w:r w:rsidR="00E04504">
        <w:t>more craven than creative.</w:t>
      </w:r>
      <w:r w:rsidR="00A118AA">
        <w:t xml:space="preserve"> </w:t>
      </w:r>
      <w:r w:rsidR="00E04504">
        <w:t>Some</w:t>
      </w:r>
      <w:r w:rsidR="00CC40D3">
        <w:t xml:space="preserve"> critical thinking </w:t>
      </w:r>
      <w:r w:rsidR="00E04504">
        <w:t xml:space="preserve">is </w:t>
      </w:r>
      <w:r w:rsidR="008E1D62">
        <w:t>put to</w:t>
      </w:r>
      <w:r w:rsidR="00E04504">
        <w:t xml:space="preserve"> good </w:t>
      </w:r>
      <w:r w:rsidR="008E1D62">
        <w:t>purpose</w:t>
      </w:r>
      <w:r w:rsidR="00E04504">
        <w:t xml:space="preserve"> by </w:t>
      </w:r>
      <w:r w:rsidR="008E1D62">
        <w:t>theorists</w:t>
      </w:r>
      <w:r w:rsidR="00E04504">
        <w:t xml:space="preserve"> </w:t>
      </w:r>
      <w:del w:id="41" w:author="DaveBarnhill" w:date="2020-06-26T13:40:00Z">
        <w:r w:rsidR="00E04504" w:rsidDel="001318DB">
          <w:delText xml:space="preserve">of great </w:delText>
        </w:r>
        <w:r w:rsidR="008E1D62" w:rsidDel="001318DB">
          <w:delText>reputation</w:delText>
        </w:r>
        <w:r w:rsidR="00E04504" w:rsidDel="001318DB">
          <w:delText xml:space="preserve"> and a sincere </w:delText>
        </w:r>
      </w:del>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C739C1">
        <w:t>.</w:t>
      </w:r>
      <w:r w:rsidR="00E04504">
        <w:t xml:space="preserve"> </w:t>
      </w:r>
      <w:r w:rsidR="00CC40D3">
        <w:t xml:space="preserve">Today, </w:t>
      </w:r>
      <w:r w:rsidR="00C739C1">
        <w:t>junior officer</w:t>
      </w:r>
      <w:r w:rsidR="00CC40D3">
        <w:t>s</w:t>
      </w:r>
      <w:r w:rsidR="00C739C1">
        <w:t xml:space="preserve"> ha</w:t>
      </w:r>
      <w:r w:rsidR="00CC40D3">
        <w:t xml:space="preserve">ve </w:t>
      </w:r>
      <w:r w:rsidR="00C739C1">
        <w:t>gone from being enforcer</w:t>
      </w:r>
      <w:r w:rsidR="00CC40D3">
        <w:t>s</w:t>
      </w:r>
      <w:r w:rsidR="00C739C1">
        <w:t xml:space="preserve"> of the General’s battle orders, to now being entrusted to make decision</w:t>
      </w:r>
      <w:r w:rsidR="00CC40D3">
        <w:t>s</w:t>
      </w:r>
      <w:r w:rsidR="00C739C1">
        <w:t xml:space="preserve"> of global significance and</w:t>
      </w:r>
      <w:r w:rsidR="00CC40D3">
        <w:t xml:space="preserve"> </w:t>
      </w:r>
      <w:r w:rsidR="00C739C1">
        <w:t xml:space="preserve">respond to situations with </w:t>
      </w:r>
      <w:del w:id="42" w:author="DaveBarnhill" w:date="2020-06-26T13:44:00Z">
        <w:r w:rsidR="00C739C1" w:rsidDel="001318DB">
          <w:delText xml:space="preserve">appropriate </w:delText>
        </w:r>
        <w:r w:rsidR="00CC40D3" w:rsidDel="001318DB">
          <w:delText>proficiency</w:delText>
        </w:r>
      </w:del>
      <w:ins w:id="43" w:author="DaveBarnhill" w:date="2020-06-26T13:44:00Z">
        <w:r w:rsidR="001318DB">
          <w:t>sophistication</w:t>
        </w:r>
      </w:ins>
      <w:r w:rsidR="00CC40D3">
        <w:t>.</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CC40D3">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w:t>
      </w:r>
      <w:r w:rsidR="00CC40D3">
        <w:t xml:space="preserve"> operational</w:t>
      </w:r>
      <w:r w:rsidR="00AE48A4">
        <w:t xml:space="preserve"> </w:t>
      </w:r>
      <w:r w:rsidR="00CC40D3">
        <w:t xml:space="preserve">defense </w:t>
      </w:r>
      <w:r w:rsidR="00AE48A4">
        <w:t>experience and on significant scholarly study.</w:t>
      </w:r>
    </w:p>
    <w:p w:rsidR="00251C16" w:rsidRDefault="00251C16" w:rsidP="00251C16">
      <w:pPr>
        <w:rPr>
          <w:ins w:id="44" w:author="DaveBarnhill" w:date="2020-06-26T13:30:00Z"/>
        </w:rPr>
      </w:pPr>
    </w:p>
    <w:p w:rsidR="00831D2A" w:rsidRDefault="00251C16" w:rsidP="00831D2A">
      <w:pPr>
        <w:pStyle w:val="Heading2"/>
        <w:rPr>
          <w:ins w:id="45" w:author="DaveBarnhill" w:date="2020-06-26T13:29:00Z"/>
        </w:rPr>
        <w:pPrChange w:id="46" w:author="DaveBarnhill" w:date="2020-06-26T13:30:00Z">
          <w:pPr/>
        </w:pPrChange>
      </w:pPr>
      <w:ins w:id="47" w:author="DaveBarnhill" w:date="2020-06-26T13:30:00Z">
        <w:r>
          <w:t>Natural Language Processing</w:t>
        </w:r>
      </w:ins>
    </w:p>
    <w:p w:rsidR="00251C16" w:rsidRDefault="00251C16" w:rsidP="00210274"/>
    <w:p w:rsidR="00CA60CB" w:rsidRPr="009617AF" w:rsidRDefault="00251C16" w:rsidP="00CA60CB">
      <w:pPr>
        <w:pStyle w:val="SIW-Norm"/>
        <w:tabs>
          <w:tab w:val="left" w:pos="5346"/>
        </w:tabs>
      </w:pPr>
      <w:ins w:id="48" w:author="DaveBarnhill" w:date="2020-06-26T13:31:00Z">
        <w:r>
          <w:t xml:space="preserve">Another discipline, more associated with artificial intelligence than </w:t>
        </w:r>
      </w:ins>
      <w:ins w:id="49" w:author="DaveBarnhill" w:date="2020-06-26T13:32:00Z">
        <w:r>
          <w:t xml:space="preserve">cognition analysis, </w:t>
        </w:r>
      </w:ins>
      <w:r w:rsidR="00CA60CB" w:rsidRPr="009617AF">
        <w:t xml:space="preserve">Natural </w:t>
      </w:r>
      <w:ins w:id="50" w:author="DaveBarnhill" w:date="2020-06-26T13:32:00Z">
        <w:r>
          <w:t>L</w:t>
        </w:r>
        <w:r w:rsidRPr="009617AF">
          <w:t xml:space="preserve">anguage </w:t>
        </w:r>
        <w:r>
          <w:t>P</w:t>
        </w:r>
      </w:ins>
      <w:del w:id="51" w:author="DaveBarnhill" w:date="2020-06-26T13:32:00Z">
        <w:r w:rsidR="00CA60CB" w:rsidRPr="009617AF" w:rsidDel="00251C16">
          <w:delText>p</w:delText>
        </w:r>
      </w:del>
      <w:r w:rsidR="00CA60CB" w:rsidRPr="009617AF">
        <w:t>rocessing</w:t>
      </w:r>
      <w:ins w:id="52" w:author="DaveBarnhill" w:date="2020-06-26T13:38:00Z">
        <w:r>
          <w:t xml:space="preserve"> (NLP)</w:t>
        </w:r>
      </w:ins>
      <w:r w:rsidR="00CA60CB" w:rsidRPr="009617AF">
        <w:t xml:space="preserve"> composes “an area of research and application that explores how computers can be used to understand and </w:t>
      </w:r>
      <w:r w:rsidR="00CA60CB" w:rsidRPr="009617AF">
        <w:lastRenderedPageBreak/>
        <w:t xml:space="preserve">manipulate natural language </w:t>
      </w:r>
      <w:r w:rsidR="00105176">
        <w:t>(</w:t>
      </w:r>
      <w:r w:rsidR="00CA60CB" w:rsidRPr="009617AF">
        <w:t>text or speech</w:t>
      </w:r>
      <w:r w:rsidR="00105176">
        <w:t>)</w:t>
      </w:r>
      <w:r w:rsidR="00CA60CB" w:rsidRPr="009617AF">
        <w:t xml:space="preserve"> to do useful things” </w:t>
      </w:r>
      <w:r w:rsidR="00CA60CB">
        <w:t xml:space="preserve">(Chowdhury, </w:t>
      </w:r>
      <w:r w:rsidR="00CA60CB" w:rsidRPr="000915E9">
        <w:t>2003).</w:t>
      </w:r>
      <w:r w:rsidR="00CA60CB" w:rsidRPr="009617AF">
        <w:t xml:space="preserve">Using this definition within the context of virtual environments, NLP tools </w:t>
      </w:r>
      <w:del w:id="53" w:author="DaveBarnhill" w:date="2020-06-26T13:37:00Z">
        <w:r w:rsidR="00CA60CB" w:rsidRPr="009617AF" w:rsidDel="00251C16">
          <w:delText xml:space="preserve">allow </w:delText>
        </w:r>
      </w:del>
      <w:ins w:id="54" w:author="DaveBarnhill" w:date="2020-06-26T13:37:00Z">
        <w:r>
          <w:t>use</w:t>
        </w:r>
        <w:r w:rsidRPr="009617AF">
          <w:t xml:space="preserve"> </w:t>
        </w:r>
      </w:ins>
      <w:r w:rsidR="00CA60CB" w:rsidRPr="009617AF">
        <w:t>computer technology to recognize voice input, analyze voice tone, provide lifelike conversation, retrieve information, and many other applications</w:t>
      </w:r>
      <w:r w:rsidR="00105176">
        <w:t>,</w:t>
      </w:r>
      <w:r w:rsidR="00CA60CB" w:rsidRPr="009617AF">
        <w:t xml:space="preserve"> in combination with machine learning. Recent developments in NLP </w:t>
      </w:r>
      <w:del w:id="55" w:author="DaveBarnhill" w:date="2020-06-26T13:35:00Z">
        <w:r w:rsidR="00CA60CB" w:rsidRPr="009617AF" w:rsidDel="00251C16">
          <w:delText>have made amazing bounds like</w:delText>
        </w:r>
      </w:del>
      <w:ins w:id="56" w:author="DaveBarnhill" w:date="2020-06-26T13:36:00Z">
        <w:r>
          <w:t>allow</w:t>
        </w:r>
      </w:ins>
      <w:r w:rsidR="00CA60CB"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CA60CB">
        <w:t xml:space="preserve">(Collobert &amp; Weston, </w:t>
      </w:r>
      <w:r w:rsidR="00CA60CB" w:rsidRPr="000915E9">
        <w:t>2008).</w:t>
      </w:r>
      <w:ins w:id="57" w:author="DaveBarnhill" w:date="2020-06-26T13:33:00Z">
        <w:r>
          <w:t xml:space="preserve"> This is central to cogniti</w:t>
        </w:r>
      </w:ins>
      <w:ins w:id="58" w:author="DaveBarnhill" w:date="2020-06-26T13:35:00Z">
        <w:r>
          <w:t>on</w:t>
        </w:r>
      </w:ins>
      <w:ins w:id="59" w:author="DaveBarnhill" w:date="2020-06-26T13:33:00Z">
        <w:r>
          <w:t xml:space="preserve"> studies</w:t>
        </w:r>
      </w:ins>
      <w:ins w:id="60" w:author="DaveBarnhill" w:date="2020-06-26T13:36:00Z">
        <w:r>
          <w:t xml:space="preserve"> presented below</w:t>
        </w:r>
      </w:ins>
      <w:ins w:id="61" w:author="DaveBarnhill" w:date="2020-06-26T13:33:00Z">
        <w:r>
          <w:t>.</w:t>
        </w:r>
      </w:ins>
    </w:p>
    <w:p w:rsidR="00CA60CB" w:rsidRDefault="00CA60CB"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4E7758" w:rsidRDefault="00E96DD8" w:rsidP="005D24D9">
      <w:pPr>
        <w:jc w:val="both"/>
      </w:pPr>
      <w:r>
        <w:t>“</w:t>
      </w:r>
      <w:r w:rsidR="00AE48A4">
        <w:t xml:space="preserve">Critical </w:t>
      </w:r>
      <w:r>
        <w:t>T</w:t>
      </w:r>
      <w:r w:rsidR="00AE48A4">
        <w:t>hinking</w:t>
      </w:r>
      <w:r>
        <w:t>”</w:t>
      </w:r>
      <w:r w:rsidR="00AE48A4">
        <w:t xml:space="preserve"> is a term for which many</w:t>
      </w:r>
      <w:r>
        <w:t xml:space="preserve"> people</w:t>
      </w:r>
      <w:r w:rsidR="00AE48A4">
        <w:t xml:space="preserve"> h</w:t>
      </w:r>
      <w:r w:rsidR="009C4876">
        <w:t>ave significant experience, but</w:t>
      </w:r>
      <w:r w:rsidR="001C5B83">
        <w:t xml:space="preserve"> </w:t>
      </w:r>
      <w:r w:rsidR="00AE48A4">
        <w:t>little need or</w:t>
      </w:r>
      <w:r w:rsidR="001C5B83">
        <w:t xml:space="preserve"> </w:t>
      </w:r>
      <w:r w:rsidR="00AE48A4">
        <w:t>opportunity to consider the precise definition of the term.</w:t>
      </w:r>
      <w:r w:rsidR="00A118AA">
        <w:t xml:space="preserve"> </w:t>
      </w:r>
      <w:r w:rsidR="00192259">
        <w:t>A search</w:t>
      </w:r>
      <w:r w:rsidR="00AE48A4">
        <w:t xml:space="preserve"> has not found</w:t>
      </w:r>
      <w:r>
        <w:t xml:space="preserve"> definitive evidence of</w:t>
      </w:r>
      <w:r w:rsidR="00AE48A4">
        <w:t xml:space="preserve"> either </w:t>
      </w:r>
      <w:r>
        <w:t xml:space="preserve">the </w:t>
      </w:r>
      <w:r w:rsidR="00AE48A4">
        <w:t xml:space="preserve">recent advent of the concept or an identifiable </w:t>
      </w:r>
      <w:ins w:id="62" w:author="DaveBarnhill" w:date="2020-06-26T19:43:00Z">
        <w:r w:rsidR="00B07903">
          <w:t xml:space="preserve">originator as </w:t>
        </w:r>
      </w:ins>
      <w:r w:rsidR="00AE48A4">
        <w:t xml:space="preserve">champion or </w:t>
      </w:r>
      <w:del w:id="63" w:author="DaveBarnhill" w:date="2020-06-26T19:43:00Z">
        <w:r w:rsidR="00AE48A4" w:rsidDel="00B07903">
          <w:delText xml:space="preserve">originator </w:delText>
        </w:r>
      </w:del>
      <w:r w:rsidR="00AE48A4">
        <w:t xml:space="preserve">of the term to whom one could turn to define </w:t>
      </w:r>
      <w:del w:id="64" w:author="DaveBarnhill" w:date="2020-06-26T19:43:00Z">
        <w:r w:rsidR="00AE48A4" w:rsidDel="00B07903">
          <w:delText>the concept</w:delText>
        </w:r>
      </w:del>
      <w:ins w:id="65" w:author="DaveBarnhill" w:date="2020-06-26T19:43:00Z">
        <w:r w:rsidR="00B07903">
          <w:t>it</w:t>
        </w:r>
      </w:ins>
      <w:r w:rsidR="00AE48A4">
        <w:t>.</w:t>
      </w:r>
      <w:r w:rsidR="00A118AA">
        <w:t xml:space="preserve"> </w:t>
      </w:r>
      <w:r w:rsidR="00AE48A4">
        <w:t>A straight forward approach may be to rely on reference sources.</w:t>
      </w:r>
      <w:r w:rsidR="00A118AA">
        <w:t xml:space="preserve"> </w:t>
      </w:r>
      <w:r w:rsidR="00C739C1">
        <w:t>Critical thinking</w:t>
      </w:r>
      <w:r w:rsidR="00AE48A4">
        <w:t xml:space="preserve"> is: “</w:t>
      </w:r>
      <w:r w:rsidR="00AE48A4" w:rsidRPr="00AE48A4">
        <w:t>The application of logical principles, rigorous standards of evidence, and careful reasoning to the analysis and discussion of claims, beliefs, and issues.</w:t>
      </w:r>
      <w:r w:rsidR="00AE48A4">
        <w:t>”</w:t>
      </w:r>
      <w:r w:rsidR="004E7758">
        <w:t xml:space="preserve"> (Wiktionary, 2020).</w:t>
      </w:r>
      <w:r w:rsidR="00800A5B">
        <w:t xml:space="preserve"> </w:t>
      </w:r>
      <w:del w:id="66" w:author="DaveBarnhill" w:date="2020-06-26T19:44:00Z">
        <w:r w:rsidR="004E7758" w:rsidDel="00B07903">
          <w:delText xml:space="preserve">The sense is that </w:delText>
        </w:r>
        <w:r w:rsidR="00C739C1" w:rsidDel="00B07903">
          <w:delText>c</w:delText>
        </w:r>
      </w:del>
      <w:ins w:id="67" w:author="DaveBarnhill" w:date="2020-06-26T19:44:00Z">
        <w:r w:rsidR="00B07903">
          <w:t>C</w:t>
        </w:r>
      </w:ins>
      <w:r w:rsidR="00C739C1">
        <w:t>ritical thinking</w:t>
      </w:r>
      <w:r w:rsidR="004E7758">
        <w:t xml:space="preserve"> </w:t>
      </w:r>
      <w:del w:id="68" w:author="DaveBarnhill" w:date="2020-06-26T19:44:00Z">
        <w:r w:rsidR="004E7758" w:rsidDel="00B07903">
          <w:delText xml:space="preserve">is </w:delText>
        </w:r>
      </w:del>
      <w:ins w:id="69" w:author="DaveBarnhill" w:date="2020-06-26T19:44:00Z">
        <w:r w:rsidR="00B07903">
          <w:t xml:space="preserve">may be </w:t>
        </w:r>
      </w:ins>
      <w:r w:rsidR="004E7758">
        <w:t xml:space="preserve">one of those concepts that </w:t>
      </w:r>
      <w:proofErr w:type="gramStart"/>
      <w:r w:rsidR="004E7758">
        <w:t>is</w:t>
      </w:r>
      <w:proofErr w:type="gramEnd"/>
      <w:r w:rsidR="004E7758">
        <w:t xml:space="preserve"> better understood in the abstract</w:t>
      </w:r>
      <w:del w:id="70" w:author="DaveBarnhill" w:date="2020-06-26T19:45:00Z">
        <w:r w:rsidR="004E7758" w:rsidDel="00B07903">
          <w:delText xml:space="preserve"> than in a few phrases of English</w:delText>
        </w:r>
      </w:del>
      <w:r w:rsidR="00C739C1">
        <w:t>.</w:t>
      </w:r>
      <w:r w:rsidR="004F20EF">
        <w:t xml:space="preserve"> </w:t>
      </w:r>
      <w:r w:rsidR="00496349">
        <w:t>When c</w:t>
      </w:r>
      <w:r w:rsidR="00C739C1">
        <w:t xml:space="preserve">onsidering </w:t>
      </w:r>
      <w:r w:rsidR="00105176">
        <w:t xml:space="preserve">a different </w:t>
      </w:r>
      <w:r w:rsidR="00C739C1">
        <w:t xml:space="preserve">term, </w:t>
      </w:r>
      <w:r w:rsidR="004F20EF">
        <w:t xml:space="preserve">Justice Potter </w:t>
      </w:r>
      <w:r w:rsidR="00496349">
        <w:t xml:space="preserve">Stewart </w:t>
      </w:r>
      <w:r w:rsidR="00C739C1">
        <w:t>opined</w:t>
      </w:r>
      <w:del w:id="71" w:author="DaveBarnhill" w:date="2020-06-26T19:52:00Z">
        <w:r w:rsidR="00C739C1" w:rsidDel="00951AC2">
          <w:delText xml:space="preserve"> from the bench</w:delText>
        </w:r>
      </w:del>
      <w:r w:rsidR="00C739C1">
        <w:t xml:space="preserve">: “… </w:t>
      </w:r>
      <w:r w:rsidR="004F20EF">
        <w:t xml:space="preserve">I know it when I see </w:t>
      </w:r>
      <w:r w:rsidR="009C4876">
        <w:t>it …”</w:t>
      </w:r>
      <w:r w:rsidR="004F20EF">
        <w:t xml:space="preserve"> (Stewart, </w:t>
      </w:r>
      <w:r w:rsidR="0017209F">
        <w:t>1964</w:t>
      </w:r>
      <w:r w:rsidR="004F20EF">
        <w:t>)</w:t>
      </w:r>
      <w:r w:rsidR="0017209F">
        <w:t>.</w:t>
      </w:r>
      <w:r w:rsidR="00A118AA">
        <w:t xml:space="preserve"> </w:t>
      </w:r>
      <w:r w:rsidR="003C19B6">
        <w:t>T</w:t>
      </w:r>
      <w:r w:rsidR="0017209F">
        <w:t>o find a more contextually satisfying definition</w:t>
      </w:r>
      <w:r w:rsidR="00496349">
        <w:t>;</w:t>
      </w:r>
      <w:r w:rsidR="0017209F">
        <w:t xml:space="preserve"> counsel</w:t>
      </w:r>
      <w:r>
        <w:t xml:space="preserve"> was sought</w:t>
      </w:r>
      <w:r w:rsidR="0017209F">
        <w:t xml:space="preserve"> </w:t>
      </w:r>
      <w:r w:rsidR="00496349">
        <w:t xml:space="preserve">from </w:t>
      </w:r>
      <w:r w:rsidR="00025DCF">
        <w:t>a few</w:t>
      </w:r>
      <w:r w:rsidR="00496349">
        <w:t xml:space="preserve"> close</w:t>
      </w:r>
      <w:r>
        <w:t xml:space="preserve"> </w:t>
      </w:r>
      <w:r w:rsidR="0017209F">
        <w:t xml:space="preserve">academic </w:t>
      </w:r>
      <w:r w:rsidR="0037598D">
        <w:t xml:space="preserve">and military </w:t>
      </w:r>
      <w:r w:rsidR="00ED070B">
        <w:t>brethren</w:t>
      </w:r>
      <w:del w:id="72" w:author="DaveBarnhill" w:date="2020-06-26T19:55:00Z">
        <w:r w:rsidR="00ED070B" w:rsidDel="002220E3">
          <w:delText xml:space="preserve">, all </w:delText>
        </w:r>
      </w:del>
      <w:del w:id="73" w:author="DaveBarnhill" w:date="2020-06-26T19:46:00Z">
        <w:r w:rsidR="00ED070B" w:rsidDel="00B07903">
          <w:delText xml:space="preserve">being </w:delText>
        </w:r>
      </w:del>
      <w:del w:id="74" w:author="DaveBarnhill" w:date="2020-06-26T19:55:00Z">
        <w:r w:rsidR="00C95396" w:rsidDel="002220E3">
          <w:delText>well-versed in</w:delText>
        </w:r>
        <w:r w:rsidR="0037598D" w:rsidDel="002220E3">
          <w:delText xml:space="preserve"> military </w:delText>
        </w:r>
        <w:r w:rsidR="00ED070B" w:rsidDel="002220E3">
          <w:delText>affairs</w:delText>
        </w:r>
      </w:del>
      <w:r w:rsidR="0017209F">
        <w:t>.</w:t>
      </w:r>
      <w:r w:rsidR="00A118AA">
        <w:t xml:space="preserve"> </w:t>
      </w:r>
    </w:p>
    <w:p w:rsidR="00025DCF" w:rsidRDefault="00025DCF" w:rsidP="005D24D9">
      <w:pPr>
        <w:jc w:val="both"/>
      </w:pPr>
    </w:p>
    <w:p w:rsidR="00ED56A9" w:rsidRDefault="00025DCF" w:rsidP="00ED56A9">
      <w:pPr>
        <w:jc w:val="both"/>
      </w:pPr>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w:t>
      </w:r>
      <w:r w:rsidR="005F618E">
        <w:t>(n=&lt;100)</w:t>
      </w:r>
      <w:r w:rsidR="001C5B83">
        <w:t xml:space="preserve"> </w:t>
      </w:r>
      <w:r>
        <w:t>of veterans. An instrument was designed to seek input on the definition of the term “</w:t>
      </w:r>
      <w:r w:rsidR="00C739C1">
        <w:t>critical thinking</w:t>
      </w:r>
      <w:r>
        <w:t xml:space="preserve">,” observable indicia of it, and </w:t>
      </w:r>
      <w:r w:rsidR="005F618E">
        <w:t xml:space="preserve">its </w:t>
      </w:r>
      <w:r>
        <w:t xml:space="preserve">relative value in military service. A group of 38 military veterans for whom eMail addresses were in the possession of one of the authors (D. Davis) were invited to participate in the survey. The invitees included pay grades from E-5 through O-8. The participants were further asked to forward </w:t>
      </w:r>
      <w:r w:rsidR="005F618E">
        <w:t xml:space="preserve">their own </w:t>
      </w:r>
      <w:r>
        <w:t xml:space="preserve">invitation to veterans and civilians they knew that would be likely to have opinions on the topic. This technique is often called “snowball sampling”; many feel these surveys have both limitations and legitimate uses (Noy, 2008). </w:t>
      </w:r>
      <w:r w:rsidR="0037598D">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w:t>
      </w:r>
      <w:r w:rsidR="005F618E">
        <w:t xml:space="preserve"> and </w:t>
      </w:r>
      <w:r w:rsidR="00ED56A9">
        <w:t xml:space="preserve">concept and </w:t>
      </w:r>
      <w:r w:rsidR="0037598D">
        <w:t xml:space="preserve">a </w:t>
      </w:r>
      <w:r w:rsidR="00ED56A9">
        <w:t>13</w:t>
      </w:r>
      <w:ins w:id="75" w:author="DaveBarnhill" w:date="2020-06-26T13:48:00Z">
        <w:r w:rsidR="001318DB">
          <w:t>-</w:t>
        </w:r>
      </w:ins>
      <w:r w:rsidR="00ED56A9">
        <w:t>item Likert-style evaluation survey of</w:t>
      </w:r>
      <w:r w:rsidR="0037598D">
        <w:t xml:space="preserve"> the</w:t>
      </w:r>
      <w:r w:rsidR="00ED56A9">
        <w:t xml:space="preserve"> indicia of </w:t>
      </w:r>
      <w:r w:rsidR="00C739C1">
        <w:t>critical thinking</w:t>
      </w:r>
      <w:r w:rsidR="00ED56A9">
        <w:t>.</w:t>
      </w:r>
      <w:r w:rsidR="00A118AA">
        <w:t xml:space="preserve"> </w:t>
      </w:r>
      <w:r w:rsidR="00ED56A9">
        <w:t xml:space="preserve">That was followed by </w:t>
      </w:r>
      <w:del w:id="76" w:author="DaveBarnhill" w:date="2020-06-26T13:52:00Z">
        <w:r w:rsidR="00ED56A9" w:rsidDel="00A04026">
          <w:delText>an opportunity to opine</w:delText>
        </w:r>
      </w:del>
      <w:ins w:id="77" w:author="DaveBarnhill" w:date="2020-06-26T13:52:00Z">
        <w:r w:rsidR="00A04026">
          <w:t>text boxes to</w:t>
        </w:r>
      </w:ins>
      <w:r w:rsidR="00ED56A9">
        <w:t xml:space="preserve"> </w:t>
      </w:r>
      <w:del w:id="78" w:author="DaveBarnhill" w:date="2020-06-26T13:53:00Z">
        <w:r w:rsidR="00ED56A9" w:rsidDel="00A04026">
          <w:delText xml:space="preserve">and </w:delText>
        </w:r>
      </w:del>
      <w:r w:rsidR="00ED56A9">
        <w:t>add to the issues under consideration. This was create</w:t>
      </w:r>
      <w:r w:rsidR="0037598D">
        <w:t>d</w:t>
      </w:r>
      <w:r w:rsidR="00ED56A9">
        <w:t xml:space="preserve"> using HTML forms for the survey page and PHP programs for the data processing</w:t>
      </w:r>
      <w:del w:id="79" w:author="DaveBarnhill" w:date="2020-06-26T13:51:00Z">
        <w:r w:rsidR="00ED56A9" w:rsidDel="00A04026">
          <w:delText xml:space="preserve"> and</w:delText>
        </w:r>
      </w:del>
      <w:ins w:id="80" w:author="DaveBarnhill" w:date="2020-06-26T13:51:00Z">
        <w:r w:rsidR="00A04026">
          <w:t>,</w:t>
        </w:r>
      </w:ins>
      <w:r w:rsidR="00ED56A9">
        <w:t xml:space="preserve"> storage </w:t>
      </w:r>
      <w:del w:id="81" w:author="DaveBarnhill" w:date="2020-06-26T13:55:00Z">
        <w:r w:rsidR="00ED56A9" w:rsidDel="00A04026">
          <w:delText xml:space="preserve">functions </w:delText>
        </w:r>
      </w:del>
      <w:r w:rsidR="00ED56A9">
        <w:t xml:space="preserve">and </w:t>
      </w:r>
      <w:del w:id="82" w:author="DaveBarnhill" w:date="2020-06-26T13:51:00Z">
        <w:r w:rsidR="00ED56A9" w:rsidDel="00A04026">
          <w:delText xml:space="preserve">PHP for the </w:delText>
        </w:r>
      </w:del>
      <w:r w:rsidR="00ED56A9">
        <w:t>analytic functions.</w:t>
      </w:r>
      <w:r w:rsidR="00A118AA">
        <w:t xml:space="preserve"> </w:t>
      </w:r>
      <w:r w:rsidR="00ED56A9">
        <w:t>The first</w:t>
      </w:r>
      <w:r w:rsidR="00C95396">
        <w:t xml:space="preserve"> part </w:t>
      </w:r>
      <w:r w:rsidR="00ED56A9">
        <w:t>of the survey instrument appears in</w:t>
      </w:r>
      <w:r w:rsidR="00E565A6">
        <w:t xml:space="preserve"> </w:t>
      </w:r>
      <w:r w:rsidR="00831D2A">
        <w:fldChar w:fldCharType="begin"/>
      </w:r>
      <w:r w:rsidR="00E565A6">
        <w:instrText xml:space="preserve"> REF _Ref40084727 \h </w:instrText>
      </w:r>
      <w:r w:rsidR="00831D2A">
        <w:fldChar w:fldCharType="separate"/>
      </w:r>
      <w:r w:rsidR="00F12DA5" w:rsidRPr="007E31A5">
        <w:t xml:space="preserve">Figure </w:t>
      </w:r>
      <w:r w:rsidR="00F12DA5">
        <w:rPr>
          <w:noProof/>
        </w:rPr>
        <w:t>1</w:t>
      </w:r>
      <w:r w:rsidR="00831D2A">
        <w:fldChar w:fldCharType="end"/>
      </w:r>
      <w:r w:rsidR="00ED56A9">
        <w:t>.</w:t>
      </w:r>
    </w:p>
    <w:p w:rsidR="00ED56A9" w:rsidRDefault="00ED56A9" w:rsidP="00ED56A9">
      <w:pPr>
        <w:jc w:val="both"/>
      </w:pPr>
    </w:p>
    <w:p w:rsidR="00ED56A9" w:rsidRDefault="007E31A5" w:rsidP="007E31A5">
      <w:pPr>
        <w:jc w:val="center"/>
      </w:pPr>
      <w:r>
        <w:rPr>
          <w:noProof/>
        </w:rPr>
        <w:lastRenderedPageBreak/>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83" w:name="_Ref40084727"/>
      <w:r w:rsidRPr="007E31A5">
        <w:rPr>
          <w:color w:val="auto"/>
        </w:rPr>
        <w:t xml:space="preserve">Figure </w:t>
      </w:r>
      <w:r w:rsidR="00831D2A" w:rsidRPr="007E31A5">
        <w:rPr>
          <w:color w:val="auto"/>
        </w:rPr>
        <w:fldChar w:fldCharType="begin"/>
      </w:r>
      <w:r w:rsidRPr="007E31A5">
        <w:rPr>
          <w:color w:val="auto"/>
        </w:rPr>
        <w:instrText xml:space="preserve"> SEQ Figure \* ARABIC </w:instrText>
      </w:r>
      <w:r w:rsidR="00831D2A" w:rsidRPr="007E31A5">
        <w:rPr>
          <w:color w:val="auto"/>
        </w:rPr>
        <w:fldChar w:fldCharType="separate"/>
      </w:r>
      <w:r w:rsidR="00F12DA5">
        <w:rPr>
          <w:noProof/>
          <w:color w:val="auto"/>
        </w:rPr>
        <w:t>1</w:t>
      </w:r>
      <w:r w:rsidR="00831D2A" w:rsidRPr="007E31A5">
        <w:rPr>
          <w:color w:val="auto"/>
        </w:rPr>
        <w:fldChar w:fldCharType="end"/>
      </w:r>
      <w:bookmarkEnd w:id="83"/>
      <w:r>
        <w:rPr>
          <w:color w:val="auto"/>
        </w:rPr>
        <w:t>.</w:t>
      </w:r>
      <w:r w:rsidRPr="007E31A5">
        <w:rPr>
          <w:color w:val="auto"/>
        </w:rPr>
        <w:t xml:space="preserve"> Ethnographic Survey on Critical Thinking</w:t>
      </w:r>
    </w:p>
    <w:p w:rsidR="001A3475" w:rsidRDefault="001A3475" w:rsidP="001A3475">
      <w:pPr>
        <w:jc w:val="both"/>
      </w:pPr>
    </w:p>
    <w:p w:rsidR="00410DBD" w:rsidRDefault="00025DCF" w:rsidP="00410DBD">
      <w:pPr>
        <w:jc w:val="both"/>
      </w:pPr>
      <w:r>
        <w:t>T</w:t>
      </w:r>
      <w:r w:rsidR="00410DBD">
        <w:t xml:space="preserve">his instrument was </w:t>
      </w:r>
      <w:r>
        <w:t xml:space="preserve">in no way </w:t>
      </w:r>
      <w:r w:rsidR="00410DBD">
        <w:t>intended or designed to be statistically compelling evidence in support of an articulated thesis</w:t>
      </w:r>
      <w:r w:rsidR="00800A5B">
        <w:t xml:space="preserve">. </w:t>
      </w:r>
      <w:r w:rsidR="00634116">
        <w:t xml:space="preserve">It was </w:t>
      </w:r>
      <w:r w:rsidR="00410DBD">
        <w:t>instead a working document to aid the researchers in their work</w:t>
      </w:r>
      <w:r w:rsidR="00634116">
        <w:t>. T</w:t>
      </w:r>
      <w:r w:rsidR="00410DBD">
        <w:t>he instrument remains on-line and the researchers continue to value and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w:t>
      </w:r>
      <w:r w:rsidR="000856F7">
        <w:t xml:space="preserve">required to complete </w:t>
      </w:r>
      <w:r w:rsidR="00634116">
        <w:t xml:space="preserve">the </w:t>
      </w:r>
      <w:r w:rsidR="000856F7">
        <w:t xml:space="preserve">survey </w:t>
      </w:r>
      <w:r w:rsidR="00410DBD">
        <w:t>is about five minutes an</w:t>
      </w:r>
      <w:r w:rsidR="00634116">
        <w:t>d</w:t>
      </w:r>
      <w:r w:rsidR="00410DBD">
        <w:t xml:space="preserve"> can be </w:t>
      </w:r>
      <w:r w:rsidR="00664960">
        <w:t>performed</w:t>
      </w:r>
      <w:r w:rsidR="00410DBD">
        <w:t xml:space="preserve"> on any browser platform, but is most conveniently taken on a large screen device rather than a smart phone’s small screen. The Universal Record Locator (URL) address for the survey is: </w:t>
      </w:r>
      <w:r w:rsidR="00410DBD"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st checks for completion and</w:t>
      </w:r>
      <w:r w:rsidR="00534B96">
        <w:t xml:space="preserve"> </w:t>
      </w:r>
      <w:r w:rsidR="00800A5B">
        <w:t xml:space="preserve">then </w:t>
      </w:r>
      <w:r w:rsidR="00534B96">
        <w:t xml:space="preserve">evaluates </w:t>
      </w:r>
      <w:r>
        <w:t>the Likert data for non-compliance (</w:t>
      </w:r>
      <w:r w:rsidR="00534B96" w:rsidRPr="001C5B83">
        <w:rPr>
          <w:i/>
        </w:rPr>
        <w:t>e.g</w:t>
      </w:r>
      <w:r w:rsidR="00534B96">
        <w:t xml:space="preserve">. </w:t>
      </w:r>
      <w:r>
        <w:t xml:space="preserve">no answers, all Likert answers the same value, program code in the text boxes, </w:t>
      </w:r>
      <w:r w:rsidRPr="00E00076">
        <w:rPr>
          <w:i/>
        </w:rPr>
        <w:t>etc.)</w:t>
      </w:r>
      <w:r w:rsidR="00664960">
        <w:rPr>
          <w:i/>
        </w:rPr>
        <w:t xml:space="preserve">. </w:t>
      </w:r>
      <w:r w:rsidR="00664960">
        <w:t>Discrepancies are noted and the participant is notified and invited to</w:t>
      </w:r>
      <w:r w:rsidR="000856F7">
        <w:t xml:space="preserve"> go</w:t>
      </w:r>
      <w:r w:rsidR="00664960">
        <w:t xml:space="preserve"> back</w:t>
      </w:r>
      <w:r w:rsidR="00666F5C">
        <w:t xml:space="preserve"> </w:t>
      </w:r>
      <w:r w:rsidR="00664960">
        <w:t>one page and complete the form.</w:t>
      </w:r>
      <w:r w:rsidR="00A118AA">
        <w:t xml:space="preserve"> </w:t>
      </w:r>
      <w:r w:rsidR="00664960">
        <w:t>While there is no rigorous security to prevent sp</w:t>
      </w:r>
      <w:r w:rsidR="001C5B83">
        <w:t>e</w:t>
      </w:r>
      <w:r w:rsidR="00664960">
        <w:t>cious data being maliciously submitted, the program has a function, disable</w:t>
      </w:r>
      <w:r w:rsidR="00534B96">
        <w:t>d</w:t>
      </w:r>
      <w:r w:rsidR="00664960">
        <w:t xml:space="preserve"> during this test </w:t>
      </w:r>
      <w:r w:rsidR="00B86C6C">
        <w:t>phase</w:t>
      </w:r>
      <w:r w:rsidR="001C5B83">
        <w:t>,</w:t>
      </w:r>
      <w:r w:rsidR="00B86C6C">
        <w:t xml:space="preserve"> that</w:t>
      </w:r>
      <w:r w:rsidR="00664960">
        <w:t xml:space="preserve"> checks to see if the internet address associated with the previous input </w:t>
      </w:r>
      <w:r w:rsidR="000856F7">
        <w:t>has already</w:t>
      </w:r>
      <w:r w:rsidR="00664960">
        <w:t xml:space="preserve"> data</w:t>
      </w:r>
      <w:r w:rsidR="001C5B83">
        <w:t xml:space="preserve"> submitted</w:t>
      </w:r>
      <w:r w:rsidR="00664960">
        <w:t>, in which case a diagnostic window advises the participant to contact one of the researchers to resolve the matter.</w:t>
      </w:r>
      <w:r>
        <w:t xml:space="preserve"> </w:t>
      </w:r>
    </w:p>
    <w:p w:rsidR="008E698F" w:rsidRDefault="008E698F" w:rsidP="00E00076"/>
    <w:p w:rsidR="00E00076" w:rsidRDefault="00831D2A"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73.4pt;margin-top:63.95pt;width:201.4pt;height:223.35pt;z-index:251664384" stroked="f">
            <v:textbox style="mso-next-textbox:#_x0000_s1030">
              <w:txbxContent>
                <w:p w:rsidR="001C5B83" w:rsidRDefault="001C5B83" w:rsidP="00FD590C">
                  <w:pPr>
                    <w:keepNext/>
                    <w:jc w:val="center"/>
                  </w:pPr>
                  <w:r w:rsidRPr="00DD1823">
                    <w:rPr>
                      <w:noProof/>
                    </w:rPr>
                    <w:drawing>
                      <wp:inline distT="0" distB="0" distL="0" distR="0">
                        <wp:extent cx="2382520" cy="261283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382520" cy="2612834"/>
                                </a:xfrm>
                                <a:prstGeom prst="rect">
                                  <a:avLst/>
                                </a:prstGeom>
                              </pic:spPr>
                            </pic:pic>
                          </a:graphicData>
                        </a:graphic>
                      </wp:inline>
                    </w:drawing>
                  </w:r>
                </w:p>
                <w:p w:rsidR="001C5B83" w:rsidRPr="00FD590C" w:rsidRDefault="001C5B83" w:rsidP="00FD590C">
                  <w:pPr>
                    <w:pStyle w:val="Caption"/>
                    <w:jc w:val="center"/>
                    <w:rPr>
                      <w:color w:val="auto"/>
                    </w:rPr>
                  </w:pPr>
                  <w:bookmarkStart w:id="84" w:name="_Ref43037004"/>
                  <w:r w:rsidRPr="00FD590C">
                    <w:rPr>
                      <w:color w:val="auto"/>
                    </w:rPr>
                    <w:t xml:space="preserve">Figure </w:t>
                  </w:r>
                  <w:r w:rsidR="00831D2A" w:rsidRPr="00FD590C">
                    <w:rPr>
                      <w:color w:val="auto"/>
                    </w:rPr>
                    <w:fldChar w:fldCharType="begin"/>
                  </w:r>
                  <w:r w:rsidRPr="00FD590C">
                    <w:rPr>
                      <w:color w:val="auto"/>
                    </w:rPr>
                    <w:instrText xml:space="preserve"> SEQ Figure \* ARABIC </w:instrText>
                  </w:r>
                  <w:r w:rsidR="00831D2A" w:rsidRPr="00FD590C">
                    <w:rPr>
                      <w:color w:val="auto"/>
                    </w:rPr>
                    <w:fldChar w:fldCharType="separate"/>
                  </w:r>
                  <w:r w:rsidR="00F12DA5">
                    <w:rPr>
                      <w:noProof/>
                      <w:color w:val="auto"/>
                    </w:rPr>
                    <w:t>2</w:t>
                  </w:r>
                  <w:r w:rsidR="00831D2A" w:rsidRPr="00FD590C">
                    <w:rPr>
                      <w:color w:val="auto"/>
                    </w:rPr>
                    <w:fldChar w:fldCharType="end"/>
                  </w:r>
                  <w:bookmarkEnd w:id="84"/>
                  <w:r w:rsidRPr="00FD590C">
                    <w:rPr>
                      <w:color w:val="auto"/>
                    </w:rPr>
                    <w:t>. Responses as shown to user</w:t>
                  </w:r>
                </w:p>
                <w:p w:rsidR="001C5B83" w:rsidRDefault="001C5B83" w:rsidP="00FD590C">
                  <w:pPr>
                    <w:jc w:val="center"/>
                  </w:pPr>
                </w:p>
                <w:p w:rsidR="001C5B83" w:rsidRDefault="001C5B83" w:rsidP="00FD590C">
                  <w:pPr>
                    <w:jc w:val="center"/>
                  </w:pPr>
                </w:p>
                <w:p w:rsidR="001C5B83" w:rsidRDefault="001C5B83" w:rsidP="00FD590C">
                  <w:pPr>
                    <w:jc w:val="center"/>
                  </w:pPr>
                </w:p>
              </w:txbxContent>
            </v:textbox>
            <w10:wrap type="square"/>
          </v:shape>
        </w:pict>
      </w:r>
      <w:r w:rsidR="008E698F">
        <w:t>The data</w:t>
      </w:r>
      <w:r w:rsidR="001C5B83">
        <w:t xml:space="preserve"> submitted</w:t>
      </w:r>
      <w:r w:rsidR="008E698F">
        <w:t>, along with the text</w:t>
      </w:r>
      <w:r w:rsidR="0083008B">
        <w:t>,</w:t>
      </w:r>
      <w:r w:rsidR="008E698F">
        <w:t xml:space="preserve"> was forwarded </w:t>
      </w:r>
      <w:r w:rsidR="000856F7">
        <w:t xml:space="preserve">via eMail </w:t>
      </w:r>
      <w:r w:rsidR="008E698F">
        <w:t xml:space="preserve">to the </w:t>
      </w:r>
      <w:r w:rsidR="000856F7">
        <w:t xml:space="preserve">team </w:t>
      </w:r>
      <w:r w:rsidR="008E698F">
        <w:t>for consideration and analysis.</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w:t>
      </w:r>
      <w:r w:rsidR="00664960">
        <w:t xml:space="preserve">pertaining to </w:t>
      </w:r>
      <w:r w:rsidR="00753E96">
        <w:t xml:space="preserve">or complaints </w:t>
      </w:r>
      <w:r w:rsidR="00534B96">
        <w:t xml:space="preserve">about </w:t>
      </w:r>
      <w:r w:rsidR="00753E96">
        <w:t>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w:t>
      </w:r>
      <w:r w:rsidR="00534B96">
        <w:t xml:space="preserve"> research team </w:t>
      </w:r>
      <w:r w:rsidR="00664960">
        <w:t>after the conference.</w:t>
      </w:r>
    </w:p>
    <w:p w:rsidR="00410DBD" w:rsidRDefault="00410DBD" w:rsidP="008E698F">
      <w:pPr>
        <w:jc w:val="both"/>
      </w:pPr>
    </w:p>
    <w:p w:rsidR="00753E96" w:rsidRDefault="00410DBD" w:rsidP="008E698F">
      <w:pPr>
        <w:jc w:val="both"/>
      </w:pPr>
      <w:r>
        <w:t>The users’ answers were</w:t>
      </w:r>
      <w:r w:rsidR="0067698F">
        <w:t xml:space="preserve"> then</w:t>
      </w:r>
      <w:r>
        <w:t xml:space="preserve"> </w:t>
      </w:r>
      <w:r w:rsidR="00E82B99">
        <w:t>reflected</w:t>
      </w:r>
      <w:r>
        <w:t xml:space="preserve"> to the user as is shown in </w:t>
      </w:r>
      <w:r w:rsidR="00831D2A">
        <w:rPr>
          <w:b/>
          <w:bCs/>
        </w:rPr>
        <w:fldChar w:fldCharType="begin"/>
      </w:r>
      <w:r w:rsidR="009A0AE7">
        <w:instrText xml:space="preserve"> REF _Ref43037004 \h </w:instrText>
      </w:r>
      <w:r w:rsidR="00831D2A">
        <w:rPr>
          <w:b/>
          <w:bCs/>
        </w:rPr>
      </w:r>
      <w:r w:rsidR="00831D2A">
        <w:rPr>
          <w:b/>
          <w:bCs/>
        </w:rPr>
        <w:fldChar w:fldCharType="separate"/>
      </w:r>
      <w:r w:rsidR="00F12DA5" w:rsidRPr="00FD590C">
        <w:t xml:space="preserve">Figure </w:t>
      </w:r>
      <w:r w:rsidR="00F12DA5">
        <w:rPr>
          <w:noProof/>
        </w:rPr>
        <w:t>2</w:t>
      </w:r>
      <w:r w:rsidR="00831D2A">
        <w:rPr>
          <w:b/>
          <w:bCs/>
        </w:rPr>
        <w:fldChar w:fldCharType="end"/>
      </w:r>
      <w:r>
        <w:t>.</w:t>
      </w:r>
      <w:r w:rsidR="00A118AA">
        <w:t xml:space="preserve"> </w:t>
      </w:r>
      <w:r>
        <w:t>This page ended with</w:t>
      </w:r>
      <w:r w:rsidR="0067698F">
        <w:t xml:space="preserve"> an expression of the researchers’ </w:t>
      </w:r>
      <w:r w:rsidR="0067698F">
        <w:lastRenderedPageBreak/>
        <w:t>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780EE0" w:rsidP="008E698F">
      <w:pPr>
        <w:jc w:val="both"/>
      </w:pPr>
      <w:r>
        <w:t xml:space="preserve">Most </w:t>
      </w:r>
      <w:r w:rsidR="00BC3956">
        <w:t>of t</w:t>
      </w:r>
      <w:r w:rsidR="00192259">
        <w:t>hese early</w:t>
      </w:r>
      <w:r w:rsidR="00BC3956">
        <w:t xml:space="preserve"> responses </w:t>
      </w:r>
      <w:r>
        <w:t xml:space="preserve">submitted </w:t>
      </w:r>
      <w:r w:rsidR="00BC3956">
        <w:t>did not include</w:t>
      </w:r>
      <w:r w:rsidR="009A0AE7">
        <w:t xml:space="preserve"> any</w:t>
      </w:r>
      <w:r w:rsidR="00BC3956">
        <w:t xml:space="preserve"> input in the three closing text boxes.</w:t>
      </w:r>
      <w:r w:rsidR="00A118AA">
        <w:t xml:space="preserve"> </w:t>
      </w:r>
      <w:r w:rsidR="00BC3956">
        <w:t xml:space="preserve">The reason for this is not certain, but </w:t>
      </w:r>
      <w:del w:id="85" w:author="DaveBarnhill" w:date="2020-06-26T13:56:00Z">
        <w:r w:rsidR="00BC3956" w:rsidDel="00A04026">
          <w:delText xml:space="preserve">as so </w:delText>
        </w:r>
      </w:del>
      <w:r w:rsidR="00BC3956">
        <w:t>many of the participants had sent the researchers personal eMail</w:t>
      </w:r>
      <w:r w:rsidR="009A0AE7">
        <w:t>s</w:t>
      </w:r>
      <w:r w:rsidR="00BC3956">
        <w:t xml:space="preserve"> and two </w:t>
      </w:r>
      <w:r w:rsidR="009A0AE7">
        <w:t xml:space="preserve">even made </w:t>
      </w:r>
      <w:r w:rsidR="00BC3956">
        <w:t>phone calls</w:t>
      </w:r>
      <w:del w:id="86" w:author="DaveBarnhill" w:date="2020-06-26T13:56:00Z">
        <w:r w:rsidR="00BC3956" w:rsidDel="00A04026">
          <w:delText xml:space="preserve">, they may have thought the text box responses were </w:delText>
        </w:r>
        <w:r w:rsidR="009A0AE7" w:rsidDel="00A04026">
          <w:delText>less compelling</w:delText>
        </w:r>
      </w:del>
      <w:r w:rsidR="00BC3956">
        <w:t>.</w:t>
      </w:r>
      <w:r w:rsidR="00A118AA">
        <w:t xml:space="preserve"> </w:t>
      </w:r>
      <w:r w:rsidR="00BC3956">
        <w:t>As the snowball effect takes hold, more responses in the text boxes may occur.</w:t>
      </w:r>
      <w:r w:rsidR="00A118AA">
        <w:t xml:space="preserve"> </w:t>
      </w:r>
      <w:r>
        <w:t xml:space="preserve">In order to facilitate </w:t>
      </w:r>
      <w:del w:id="87" w:author="DaveBarnhill" w:date="2020-06-26T13:56:00Z">
        <w:r w:rsidDel="00A04026">
          <w:delText>this seemingly preferred</w:delText>
        </w:r>
      </w:del>
      <w:ins w:id="88" w:author="DaveBarnhill" w:date="2020-06-26T13:56:00Z">
        <w:r w:rsidR="00A04026">
          <w:t>the more direct</w:t>
        </w:r>
      </w:ins>
      <w:r>
        <w:t xml:space="preserve"> method of response, </w:t>
      </w:r>
      <w:del w:id="89" w:author="DaveBarnhill" w:date="2020-06-26T13:57:00Z">
        <w:r w:rsidR="00800A5B" w:rsidDel="00A04026">
          <w:delText>adding</w:delText>
        </w:r>
        <w:r w:rsidDel="00A04026">
          <w:delText xml:space="preserve"> </w:delText>
        </w:r>
      </w:del>
      <w:r w:rsidR="00BC3956">
        <w:t>more contact data</w:t>
      </w:r>
      <w:ins w:id="90" w:author="DaveBarnhill" w:date="2020-06-26T13:58:00Z">
        <w:r w:rsidR="00A04026">
          <w:t xml:space="preserve"> was added</w:t>
        </w:r>
      </w:ins>
      <w:r w:rsidR="00BC3956">
        <w:t xml:space="preserve"> to</w:t>
      </w:r>
      <w:ins w:id="91" w:author="DaveBarnhill" w:date="2020-06-26T13:58:00Z">
        <w:r w:rsidR="00A04026">
          <w:t xml:space="preserve"> the</w:t>
        </w:r>
      </w:ins>
      <w:r w:rsidR="00BC3956">
        <w:t xml:space="preserve"> user response</w:t>
      </w:r>
      <w:r w:rsidR="00800A5B">
        <w:t xml:space="preserve"> </w:t>
      </w:r>
      <w:r w:rsidR="00BC3956">
        <w:t>confirmation page</w:t>
      </w:r>
      <w:del w:id="92" w:author="DaveBarnhill" w:date="2020-06-26T13:57:00Z">
        <w:r w:rsidR="00BC3956" w:rsidDel="00A04026">
          <w:delText xml:space="preserve"> is being considered</w:delText>
        </w:r>
      </w:del>
      <w:r w:rsidR="00BC3956">
        <w:t>.</w:t>
      </w:r>
      <w:r w:rsidR="00A118AA">
        <w:t xml:space="preserve"> </w:t>
      </w:r>
    </w:p>
    <w:p w:rsidR="0067698F" w:rsidRDefault="0067698F" w:rsidP="0067698F">
      <w:pPr>
        <w:jc w:val="center"/>
      </w:pPr>
    </w:p>
    <w:p w:rsidR="00E00076" w:rsidRDefault="0067698F" w:rsidP="00525D61">
      <w:pPr>
        <w:jc w:val="both"/>
      </w:pPr>
      <w:r>
        <w:t xml:space="preserve">The PHP data management program stored the raw data, with the exception of the </w:t>
      </w:r>
      <w:r w:rsidR="00055551">
        <w:t xml:space="preserve">suggestions additions and </w:t>
      </w:r>
      <w:r w:rsidR="00800A5B">
        <w:t>examples</w:t>
      </w:r>
      <w:r w:rsidR="00055551">
        <w:t xml:space="preserve"> from </w:t>
      </w:r>
      <w:r>
        <w:t xml:space="preserve">the closing </w:t>
      </w:r>
      <w:r w:rsidR="009C6A33">
        <w:t>three text boxes</w:t>
      </w:r>
      <w:r>
        <w:t>.</w:t>
      </w:r>
      <w:r w:rsidR="00A118AA">
        <w:t xml:space="preserve"> </w:t>
      </w:r>
      <w:r w:rsidR="00055551">
        <w:t xml:space="preserve">It was determined that there </w:t>
      </w:r>
      <w:r>
        <w:t>was no need for</w:t>
      </w:r>
      <w:r w:rsidR="009A0AE7">
        <w:t xml:space="preserve"> an</w:t>
      </w:r>
      <w:r>
        <w:t xml:space="preserve"> elaborate relational data base. </w:t>
      </w:r>
      <w:r w:rsidR="00C164F1">
        <w:t xml:space="preserve">The </w:t>
      </w:r>
      <w:r w:rsidR="00055551">
        <w:t xml:space="preserve">content </w:t>
      </w:r>
      <w:r w:rsidR="00C164F1">
        <w:t>from the three text boxes</w:t>
      </w:r>
      <w:r w:rsidR="00055551">
        <w:t>,</w:t>
      </w:r>
      <w:r w:rsidR="00C164F1">
        <w:t xml:space="preserve"> were request</w:t>
      </w:r>
      <w:r w:rsidR="00055551">
        <w:t>s</w:t>
      </w:r>
      <w:r w:rsidR="00C164F1">
        <w:t xml:space="preserve"> for Other Characteristics, Examples of </w:t>
      </w:r>
      <w:r w:rsidR="00C739C1">
        <w:t>critical thinking</w:t>
      </w:r>
      <w:r w:rsidR="00C164F1">
        <w:t xml:space="preserve"> or the lack thereof, and Suggestions</w:t>
      </w:r>
      <w:r w:rsidR="0083008B">
        <w:t>,</w:t>
      </w:r>
      <w:r w:rsidR="00C164F1">
        <w:t xml:space="preserve"> were</w:t>
      </w:r>
      <w:r w:rsidR="00055551">
        <w:t xml:space="preserve"> </w:t>
      </w:r>
      <w:r w:rsidR="00C164F1">
        <w:t>eMailed directly to the author</w:t>
      </w:r>
      <w:r w:rsidR="009C6A33">
        <w:t>s</w:t>
      </w:r>
      <w:r w:rsidR="00C164F1">
        <w:t xml:space="preserve">. This </w:t>
      </w:r>
      <w:del w:id="93" w:author="DaveBarnhill" w:date="2020-06-26T13:59:00Z">
        <w:r w:rsidR="00C164F1" w:rsidDel="00842FFA">
          <w:delText xml:space="preserve">was </w:delText>
        </w:r>
      </w:del>
      <w:ins w:id="94" w:author="DaveBarnhill" w:date="2020-06-26T13:59:00Z">
        <w:r w:rsidR="00842FFA">
          <w:t xml:space="preserve">reflected </w:t>
        </w:r>
      </w:ins>
      <w:r w:rsidR="00C164F1">
        <w:t>a main goal</w:t>
      </w:r>
      <w:r w:rsidR="00055551">
        <w:t xml:space="preserve">: </w:t>
      </w:r>
      <w:r w:rsidR="00C164F1">
        <w:t xml:space="preserve">hearing what a broader group </w:t>
      </w:r>
      <w:r w:rsidR="00055551">
        <w:t xml:space="preserve">thought </w:t>
      </w:r>
      <w:r w:rsidR="00800A5B">
        <w:t>rather</w:t>
      </w:r>
      <w:r w:rsidR="00055551">
        <w:t xml:space="preserve"> than just relying </w:t>
      </w:r>
      <w:del w:id="95" w:author="DaveBarnhill" w:date="2020-06-26T14:01:00Z">
        <w:r w:rsidR="00055551" w:rsidDel="00842FFA">
          <w:delText xml:space="preserve">on </w:delText>
        </w:r>
        <w:r w:rsidR="00C164F1" w:rsidDel="00842FFA">
          <w:delText xml:space="preserve">the two veterans </w:delText>
        </w:r>
      </w:del>
      <w:r w:rsidR="00C164F1">
        <w:t>on the team</w:t>
      </w:r>
      <w:r w:rsidR="009C6A33">
        <w:t>. The effort did not seek</w:t>
      </w:r>
      <w:r w:rsidR="0083008B">
        <w:t xml:space="preserve"> to show</w:t>
      </w:r>
      <w:r w:rsidR="009C6A33">
        <w:t xml:space="preserve"> any</w:t>
      </w:r>
      <w:r w:rsidR="00C164F1">
        <w:t xml:space="preserve"> proof </w:t>
      </w:r>
      <w:r w:rsidR="0083008B">
        <w:t xml:space="preserve">of a </w:t>
      </w:r>
      <w:r w:rsidR="00C164F1">
        <w:t xml:space="preserve">particular thesis or </w:t>
      </w:r>
      <w:r w:rsidR="0083008B">
        <w:t>any</w:t>
      </w:r>
      <w:r w:rsidR="00C164F1">
        <w:t xml:space="preserve"> characterization of an entire defense community. </w:t>
      </w:r>
      <w:r>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831D2A">
        <w:fldChar w:fldCharType="begin"/>
      </w:r>
      <w:r w:rsidR="00DC5142">
        <w:instrText xml:space="preserve"> REF _Ref40006365 \h </w:instrText>
      </w:r>
      <w:r w:rsidR="00831D2A">
        <w:fldChar w:fldCharType="separate"/>
      </w:r>
      <w:r w:rsidR="00F12DA5" w:rsidRPr="00DC5142">
        <w:t xml:space="preserve">Figure </w:t>
      </w:r>
      <w:r w:rsidR="00F12DA5">
        <w:rPr>
          <w:noProof/>
        </w:rPr>
        <w:t>3</w:t>
      </w:r>
      <w:r w:rsidR="00831D2A">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62000" cy="87209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t="-1196" b="76545"/>
                    <a:stretch>
                      <a:fillRect/>
                    </a:stretch>
                  </pic:blipFill>
                  <pic:spPr>
                    <a:xfrm>
                      <a:off x="0" y="0"/>
                      <a:ext cx="5662000" cy="872094"/>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96" w:name="_Ref40006365"/>
      <w:r w:rsidRPr="00DC5142">
        <w:rPr>
          <w:color w:val="auto"/>
        </w:rPr>
        <w:t xml:space="preserve">Figure </w:t>
      </w:r>
      <w:r w:rsidR="00831D2A" w:rsidRPr="00DC5142">
        <w:rPr>
          <w:color w:val="auto"/>
        </w:rPr>
        <w:fldChar w:fldCharType="begin"/>
      </w:r>
      <w:r w:rsidRPr="00DC5142">
        <w:rPr>
          <w:color w:val="auto"/>
        </w:rPr>
        <w:instrText xml:space="preserve"> SEQ Figure \* ARABIC </w:instrText>
      </w:r>
      <w:r w:rsidR="00831D2A" w:rsidRPr="00DC5142">
        <w:rPr>
          <w:color w:val="auto"/>
        </w:rPr>
        <w:fldChar w:fldCharType="separate"/>
      </w:r>
      <w:r w:rsidR="00F12DA5">
        <w:rPr>
          <w:noProof/>
          <w:color w:val="auto"/>
        </w:rPr>
        <w:t>3</w:t>
      </w:r>
      <w:r w:rsidR="00831D2A" w:rsidRPr="00DC5142">
        <w:rPr>
          <w:color w:val="auto"/>
        </w:rPr>
        <w:fldChar w:fldCharType="end"/>
      </w:r>
      <w:bookmarkEnd w:id="96"/>
      <w:r w:rsidRPr="00DC5142">
        <w:rPr>
          <w:color w:val="auto"/>
        </w:rPr>
        <w:t xml:space="preserve"> - Flat CSV file showing data from survey</w:t>
      </w:r>
    </w:p>
    <w:p w:rsidR="00043B75" w:rsidRDefault="00043B75" w:rsidP="00043B75">
      <w:pPr>
        <w:jc w:val="both"/>
      </w:pPr>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043B75" w:rsidRDefault="00043B75" w:rsidP="00043B75">
      <w:pPr>
        <w:jc w:val="both"/>
      </w:pPr>
    </w:p>
    <w:p w:rsidR="00DC5142" w:rsidRDefault="00DC5142" w:rsidP="00BC3956">
      <w:pPr>
        <w:jc w:val="both"/>
      </w:pPr>
      <w:r>
        <w:t>The next issue was how to make sense of the data.</w:t>
      </w:r>
      <w:r w:rsidR="00A118AA">
        <w:t xml:space="preserve"> </w:t>
      </w:r>
      <w:r>
        <w:t xml:space="preserve">As already noted, the first insight </w:t>
      </w:r>
      <w:r w:rsidR="00055551">
        <w:t>w</w:t>
      </w:r>
      <w:r>
        <w:t xml:space="preserve">as a confirmation and </w:t>
      </w:r>
      <w:r w:rsidR="009A0AE7">
        <w:t xml:space="preserve">quantification </w:t>
      </w:r>
      <w:r>
        <w:t>of how important this issue is to the American warfighters.</w:t>
      </w:r>
      <w:r w:rsidR="00A118AA">
        <w:t xml:space="preserve"> </w:t>
      </w:r>
      <w:r>
        <w:t xml:space="preserve">But the </w:t>
      </w:r>
      <w:r w:rsidR="00055551">
        <w:t xml:space="preserve">target </w:t>
      </w:r>
      <w:r>
        <w:t xml:space="preserve">issues </w:t>
      </w:r>
      <w:r w:rsidR="00BD15CD">
        <w:t>themselves</w:t>
      </w:r>
      <w:r>
        <w:t xml:space="preserve"> required some more detailed consideration.</w:t>
      </w:r>
      <w:r w:rsidR="00A118AA">
        <w:t xml:space="preserve"> </w:t>
      </w:r>
      <w:r>
        <w:t xml:space="preserve">In </w:t>
      </w:r>
      <w:del w:id="97" w:author="DaveBarnhill" w:date="2020-06-26T14:02:00Z">
        <w:r w:rsidDel="00956255">
          <w:delText xml:space="preserve">the case of </w:delText>
        </w:r>
      </w:del>
      <w:r>
        <w:t>this paper, the analysis is not the main thrust of the paper, so</w:t>
      </w:r>
      <w:r w:rsidR="002820F6">
        <w:t xml:space="preserve"> only</w:t>
      </w:r>
      <w:r>
        <w:t xml:space="preserve"> the raw data amalgamations will be reported.</w:t>
      </w:r>
      <w:r w:rsidR="00A118AA">
        <w:t xml:space="preserve"> </w:t>
      </w:r>
      <w:r>
        <w:t xml:space="preserve">The </w:t>
      </w:r>
      <w:del w:id="98" w:author="DaveBarnhill" w:date="2020-06-26T14:04:00Z">
        <w:r w:rsidR="006D2D02" w:rsidDel="00956255">
          <w:delText xml:space="preserve">analysis of this </w:delText>
        </w:r>
      </w:del>
      <w:r w:rsidR="006D2D02">
        <w:t>data and the more informal insights to be drawn therefrom are</w:t>
      </w:r>
      <w:r>
        <w:t xml:space="preserve"> left to the reader alone</w:t>
      </w:r>
      <w:r w:rsidR="00525D61">
        <w:t xml:space="preserve"> to evaluate and internalize</w:t>
      </w:r>
      <w:r>
        <w:t>.</w:t>
      </w:r>
      <w:r w:rsidR="00E565A6">
        <w:t xml:space="preserve"> </w:t>
      </w:r>
      <w:r w:rsidR="006D2D02">
        <w:t xml:space="preserve">The </w:t>
      </w:r>
      <w:r w:rsidR="002820F6">
        <w:t xml:space="preserve">team </w:t>
      </w:r>
      <w:r w:rsidR="006D2D02">
        <w:t xml:space="preserve">felt well-served by this bolstering of their own impressions and that of the previous scholars </w:t>
      </w:r>
      <w:r w:rsidR="00800A5B">
        <w:t xml:space="preserve">who had addressed </w:t>
      </w:r>
      <w:r w:rsidR="006D2D02">
        <w:t>these issues</w:t>
      </w:r>
      <w:r w:rsidR="002820F6">
        <w:t>. Term familiarity</w:t>
      </w:r>
      <w:r w:rsidR="006D2D02">
        <w:t xml:space="preserve"> </w:t>
      </w:r>
      <w:r w:rsidR="009A0AE7">
        <w:t xml:space="preserve">responses are </w:t>
      </w:r>
      <w:r w:rsidR="006D2D02">
        <w:t xml:space="preserve">set forth in </w:t>
      </w:r>
      <w:r w:rsidR="00831D2A">
        <w:fldChar w:fldCharType="begin"/>
      </w:r>
      <w:r w:rsidR="003B5AAE">
        <w:instrText xml:space="preserve"> REF _Ref40084875 \h </w:instrText>
      </w:r>
      <w:r w:rsidR="00831D2A">
        <w:fldChar w:fldCharType="separate"/>
      </w:r>
      <w:r w:rsidR="00F12DA5" w:rsidRPr="00BD15CD">
        <w:t xml:space="preserve">Table </w:t>
      </w:r>
      <w:r w:rsidR="00F12DA5">
        <w:rPr>
          <w:noProof/>
        </w:rPr>
        <w:t>1</w:t>
      </w:r>
      <w:r w:rsidR="00831D2A">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99" w:name="_Ref40084875"/>
      <w:r w:rsidRPr="00BD15CD">
        <w:rPr>
          <w:color w:val="auto"/>
        </w:rPr>
        <w:t xml:space="preserve">Table </w:t>
      </w:r>
      <w:r w:rsidR="00831D2A" w:rsidRPr="00BD15CD">
        <w:rPr>
          <w:color w:val="auto"/>
        </w:rPr>
        <w:fldChar w:fldCharType="begin"/>
      </w:r>
      <w:r w:rsidRPr="00BD15CD">
        <w:rPr>
          <w:color w:val="auto"/>
        </w:rPr>
        <w:instrText xml:space="preserve"> SEQ Table \* ARABIC </w:instrText>
      </w:r>
      <w:r w:rsidR="00831D2A" w:rsidRPr="00BD15CD">
        <w:rPr>
          <w:color w:val="auto"/>
        </w:rPr>
        <w:fldChar w:fldCharType="separate"/>
      </w:r>
      <w:r w:rsidR="00F12DA5">
        <w:rPr>
          <w:noProof/>
          <w:color w:val="auto"/>
        </w:rPr>
        <w:t>1</w:t>
      </w:r>
      <w:r w:rsidR="00831D2A" w:rsidRPr="00BD15CD">
        <w:rPr>
          <w:color w:val="auto"/>
        </w:rPr>
        <w:fldChar w:fldCharType="end"/>
      </w:r>
      <w:bookmarkEnd w:id="99"/>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1E2174" w:rsidTr="001F5AC0">
        <w:tc>
          <w:tcPr>
            <w:tcW w:w="2628" w:type="dxa"/>
          </w:tcPr>
          <w:p w:rsidR="00BD15CD" w:rsidRPr="001E2174" w:rsidRDefault="00BD15CD" w:rsidP="00EB12F0">
            <w:pPr>
              <w:jc w:val="both"/>
              <w:rPr>
                <w:sz w:val="18"/>
              </w:rPr>
            </w:pPr>
            <w:r w:rsidRPr="001E2174">
              <w:rPr>
                <w:sz w:val="18"/>
              </w:rPr>
              <w:t>Familiar with term:</w:t>
            </w:r>
          </w:p>
        </w:tc>
        <w:tc>
          <w:tcPr>
            <w:tcW w:w="2070" w:type="dxa"/>
          </w:tcPr>
          <w:p w:rsidR="00BD15CD" w:rsidRPr="001E2174" w:rsidRDefault="00BD15CD" w:rsidP="00EB12F0">
            <w:pPr>
              <w:jc w:val="both"/>
              <w:rPr>
                <w:sz w:val="18"/>
              </w:rPr>
            </w:pPr>
            <w:r w:rsidRPr="001E2174">
              <w:rPr>
                <w:sz w:val="18"/>
              </w:rPr>
              <w:t>Term Importance:</w:t>
            </w:r>
          </w:p>
        </w:tc>
        <w:tc>
          <w:tcPr>
            <w:tcW w:w="2340" w:type="dxa"/>
          </w:tcPr>
          <w:p w:rsidR="00BD15CD" w:rsidRPr="001E2174" w:rsidRDefault="00BD15CD" w:rsidP="00EB12F0">
            <w:pPr>
              <w:jc w:val="both"/>
              <w:rPr>
                <w:sz w:val="18"/>
              </w:rPr>
            </w:pPr>
            <w:r w:rsidRPr="001E2174">
              <w:rPr>
                <w:sz w:val="18"/>
              </w:rPr>
              <w:t>Definition experience:</w:t>
            </w:r>
          </w:p>
        </w:tc>
        <w:tc>
          <w:tcPr>
            <w:tcW w:w="2340" w:type="dxa"/>
          </w:tcPr>
          <w:p w:rsidR="00BD15CD" w:rsidRPr="001E2174" w:rsidRDefault="00BD15CD" w:rsidP="00EB12F0">
            <w:pPr>
              <w:jc w:val="both"/>
              <w:rPr>
                <w:sz w:val="18"/>
              </w:rPr>
            </w:pPr>
            <w:r w:rsidRPr="001E2174">
              <w:rPr>
                <w:sz w:val="18"/>
              </w:rPr>
              <w:t>Own vision of term:</w:t>
            </w:r>
          </w:p>
        </w:tc>
      </w:tr>
      <w:tr w:rsidR="00BD15CD" w:rsidRPr="001E2174" w:rsidTr="001F5AC0">
        <w:tc>
          <w:tcPr>
            <w:tcW w:w="2628" w:type="dxa"/>
          </w:tcPr>
          <w:p w:rsidR="00EB12F0" w:rsidRPr="001E2174" w:rsidRDefault="00666F5C" w:rsidP="00BD15CD">
            <w:pPr>
              <w:jc w:val="both"/>
              <w:rPr>
                <w:sz w:val="18"/>
              </w:rPr>
            </w:pPr>
            <w:r>
              <w:rPr>
                <w:sz w:val="18"/>
              </w:rPr>
              <w:t xml:space="preserve"> </w:t>
            </w:r>
            <w:r w:rsidR="001F5AC0" w:rsidRPr="001E2174">
              <w:rPr>
                <w:sz w:val="18"/>
              </w:rPr>
              <w:t>4</w:t>
            </w:r>
            <w:r w:rsidR="00BD15CD" w:rsidRPr="001E2174">
              <w:rPr>
                <w:sz w:val="18"/>
              </w:rPr>
              <w:t xml:space="preserve"> Never heard the word used</w:t>
            </w:r>
          </w:p>
          <w:p w:rsidR="00BD15CD" w:rsidRPr="001E2174" w:rsidRDefault="00666F5C" w:rsidP="00BD15CD">
            <w:pPr>
              <w:jc w:val="both"/>
              <w:rPr>
                <w:sz w:val="18"/>
              </w:rPr>
            </w:pPr>
            <w:r>
              <w:rPr>
                <w:sz w:val="18"/>
              </w:rPr>
              <w:t xml:space="preserve"> </w:t>
            </w:r>
            <w:r w:rsidR="001F5AC0" w:rsidRPr="001E2174">
              <w:rPr>
                <w:sz w:val="18"/>
              </w:rPr>
              <w:t>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666F5C" w:rsidP="00BD15CD">
            <w:pPr>
              <w:jc w:val="both"/>
              <w:rPr>
                <w:sz w:val="18"/>
              </w:rPr>
            </w:pPr>
            <w:r>
              <w:rPr>
                <w:sz w:val="18"/>
              </w:rPr>
              <w:t xml:space="preserve"> </w:t>
            </w:r>
            <w:r w:rsidR="001F5AC0" w:rsidRPr="001E2174">
              <w:rPr>
                <w:sz w:val="18"/>
              </w:rPr>
              <w:t>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666F5C" w:rsidP="00757169">
            <w:pPr>
              <w:jc w:val="both"/>
              <w:rPr>
                <w:sz w:val="18"/>
              </w:rPr>
            </w:pPr>
            <w:r>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666F5C" w:rsidP="00757169">
            <w:pPr>
              <w:jc w:val="both"/>
              <w:rPr>
                <w:sz w:val="18"/>
              </w:rPr>
            </w:pPr>
            <w:r>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666F5C" w:rsidP="00757169">
            <w:pPr>
              <w:jc w:val="both"/>
              <w:rPr>
                <w:sz w:val="18"/>
              </w:rPr>
            </w:pPr>
            <w:r>
              <w:rPr>
                <w:sz w:val="18"/>
              </w:rPr>
              <w:t xml:space="preserve"> </w:t>
            </w:r>
            <w:r w:rsidR="001F5AC0"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666F5C" w:rsidP="00757169">
            <w:pPr>
              <w:jc w:val="both"/>
              <w:rPr>
                <w:sz w:val="18"/>
              </w:rPr>
            </w:pPr>
            <w:r>
              <w:rPr>
                <w:sz w:val="18"/>
              </w:rPr>
              <w:t xml:space="preserve"> </w:t>
            </w:r>
            <w:r w:rsidR="006D2D02" w:rsidRPr="001E2174">
              <w:rPr>
                <w:sz w:val="18"/>
              </w:rPr>
              <w:t xml:space="preserve">0 </w:t>
            </w:r>
            <w:ins w:id="100" w:author="DaveBarnhill" w:date="2020-06-26T14:05:00Z">
              <w:r w:rsidR="00956255">
                <w:rPr>
                  <w:sz w:val="18"/>
                </w:rPr>
                <w:t>W</w:t>
              </w:r>
              <w:r w:rsidR="00956255" w:rsidRPr="001E2174">
                <w:rPr>
                  <w:sz w:val="18"/>
                </w:rPr>
                <w:t xml:space="preserve">ell </w:t>
              </w:r>
            </w:ins>
            <w:r w:rsidR="006D2D02" w:rsidRPr="001E2174">
              <w:rPr>
                <w:sz w:val="18"/>
              </w:rPr>
              <w:t>defined consensus</w:t>
            </w:r>
          </w:p>
          <w:p w:rsidR="00BD15CD" w:rsidRPr="001E2174" w:rsidRDefault="00666F5C" w:rsidP="00757169">
            <w:pPr>
              <w:jc w:val="both"/>
              <w:rPr>
                <w:sz w:val="18"/>
              </w:rPr>
            </w:pPr>
            <w:r>
              <w:rPr>
                <w:sz w:val="18"/>
              </w:rPr>
              <w:t xml:space="preserve"> </w:t>
            </w:r>
            <w:r w:rsidR="00757169" w:rsidRPr="001E2174">
              <w:rPr>
                <w:sz w:val="18"/>
              </w:rPr>
              <w:t>0 Universal Term</w:t>
            </w:r>
          </w:p>
        </w:tc>
        <w:tc>
          <w:tcPr>
            <w:tcW w:w="2340" w:type="dxa"/>
          </w:tcPr>
          <w:p w:rsidR="00BD15CD" w:rsidRPr="001E2174" w:rsidRDefault="00666F5C" w:rsidP="00BD15CD">
            <w:pPr>
              <w:jc w:val="both"/>
              <w:rPr>
                <w:sz w:val="18"/>
              </w:rPr>
            </w:pPr>
            <w:r>
              <w:rPr>
                <w:sz w:val="18"/>
              </w:rPr>
              <w:t xml:space="preserve"> </w:t>
            </w:r>
            <w:r w:rsidR="006D2D02" w:rsidRPr="001E2174">
              <w:rPr>
                <w:sz w:val="18"/>
              </w:rPr>
              <w:t>4 Never Considered</w:t>
            </w:r>
          </w:p>
          <w:p w:rsidR="00BD15CD" w:rsidRPr="001E2174" w:rsidRDefault="00666F5C" w:rsidP="00BD15CD">
            <w:pPr>
              <w:jc w:val="both"/>
              <w:rPr>
                <w:sz w:val="18"/>
              </w:rPr>
            </w:pPr>
            <w:r>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666F5C" w:rsidP="00EB12F0">
            <w:pPr>
              <w:jc w:val="both"/>
              <w:rPr>
                <w:sz w:val="18"/>
              </w:rPr>
            </w:pPr>
            <w:r>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800A5B">
        <w:t>accepting</w:t>
      </w:r>
      <w:r>
        <w:t xml:space="preserve"> </w:t>
      </w:r>
      <w:r w:rsidR="001012A5">
        <w:t>in</w:t>
      </w:r>
      <w:r>
        <w:t xml:space="preserve">tuition and </w:t>
      </w:r>
      <w:r w:rsidR="001012A5">
        <w:t xml:space="preserve">willing to follow </w:t>
      </w:r>
      <w:r>
        <w:t xml:space="preserve">hunches </w:t>
      </w:r>
      <w:r w:rsidR="002820F6">
        <w:t>as valid</w:t>
      </w:r>
      <w:r>
        <w:t xml:space="preserve"> </w:t>
      </w:r>
      <w:r w:rsidR="00C739C1">
        <w:t>critical thinking</w:t>
      </w:r>
      <w:r>
        <w:t xml:space="preserve"> process</w:t>
      </w:r>
      <w:r w:rsidR="002820F6">
        <w:t>es</w:t>
      </w:r>
      <w:r w:rsidR="001012A5">
        <w:t>. This had not been</w:t>
      </w:r>
      <w:r>
        <w:t xml:space="preserve"> anticipated</w:t>
      </w:r>
      <w:r w:rsidR="001012A5">
        <w:t xml:space="preserve"> from </w:t>
      </w:r>
      <w:r w:rsidR="002820F6">
        <w:t xml:space="preserve">either </w:t>
      </w:r>
      <w:r w:rsidR="001012A5">
        <w:t>officers or educators</w:t>
      </w:r>
      <w:r>
        <w:t>.</w:t>
      </w:r>
      <w:r w:rsidR="00666F5C">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w:t>
      </w:r>
      <w:r w:rsidR="002820F6">
        <w:t xml:space="preserve"> Likert</w:t>
      </w:r>
      <w:r w:rsidR="00967147">
        <w:t xml:space="preserve"> data from the</w:t>
      </w:r>
      <w:r>
        <w:t xml:space="preserve"> s</w:t>
      </w:r>
      <w:r w:rsidR="00802811">
        <w:t>urvey</w:t>
      </w:r>
      <w:r w:rsidR="003B5AAE">
        <w:t xml:space="preserve"> which</w:t>
      </w:r>
      <w:r w:rsidR="00802811">
        <w:t xml:space="preserve"> appears below i</w:t>
      </w:r>
      <w:r w:rsidR="003B5AAE">
        <w:t>n</w:t>
      </w:r>
      <w:r w:rsidR="00802811">
        <w:t xml:space="preserve"> </w:t>
      </w:r>
      <w:r w:rsidR="00831D2A">
        <w:fldChar w:fldCharType="begin"/>
      </w:r>
      <w:r w:rsidR="00802811">
        <w:instrText xml:space="preserve"> REF _Ref40013718 \h </w:instrText>
      </w:r>
      <w:r w:rsidR="00831D2A">
        <w:fldChar w:fldCharType="separate"/>
      </w:r>
      <w:r w:rsidR="00F12DA5" w:rsidRPr="00BD15CD">
        <w:t xml:space="preserve">Table </w:t>
      </w:r>
      <w:r w:rsidR="00F12DA5">
        <w:rPr>
          <w:noProof/>
        </w:rPr>
        <w:t>2</w:t>
      </w:r>
      <w:r w:rsidR="00F12DA5" w:rsidRPr="00BD15CD">
        <w:t xml:space="preserve">. </w:t>
      </w:r>
      <w:r w:rsidR="00831D2A">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101" w:name="_Ref40013718"/>
      <w:r w:rsidRPr="00BD15CD">
        <w:rPr>
          <w:color w:val="auto"/>
        </w:rPr>
        <w:t xml:space="preserve">Table </w:t>
      </w:r>
      <w:r w:rsidR="00831D2A" w:rsidRPr="00BD15CD">
        <w:rPr>
          <w:color w:val="auto"/>
        </w:rPr>
        <w:fldChar w:fldCharType="begin"/>
      </w:r>
      <w:r w:rsidRPr="00BD15CD">
        <w:rPr>
          <w:color w:val="auto"/>
        </w:rPr>
        <w:instrText xml:space="preserve"> SEQ Table \* ARABIC </w:instrText>
      </w:r>
      <w:r w:rsidR="00831D2A" w:rsidRPr="00BD15CD">
        <w:rPr>
          <w:color w:val="auto"/>
        </w:rPr>
        <w:fldChar w:fldCharType="separate"/>
      </w:r>
      <w:r w:rsidR="00F12DA5">
        <w:rPr>
          <w:noProof/>
          <w:color w:val="auto"/>
        </w:rPr>
        <w:t>2</w:t>
      </w:r>
      <w:r w:rsidR="00831D2A" w:rsidRPr="00BD15CD">
        <w:rPr>
          <w:color w:val="auto"/>
        </w:rPr>
        <w:fldChar w:fldCharType="end"/>
      </w:r>
      <w:r w:rsidRPr="00BD15CD">
        <w:rPr>
          <w:color w:val="auto"/>
        </w:rPr>
        <w:t xml:space="preserve">. </w:t>
      </w:r>
      <w:bookmarkEnd w:id="101"/>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lastRenderedPageBreak/>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 xml:space="preserve">There are three recognized pedagogies that have shown promise in inculcating both </w:t>
      </w:r>
      <w:r w:rsidR="00C739C1">
        <w:t>metacognition</w:t>
      </w:r>
      <w:r>
        <w:t xml:space="preserve"> and </w:t>
      </w:r>
      <w:r w:rsidR="00C739C1">
        <w:t>critical thinking</w:t>
      </w:r>
      <w:r>
        <w:t>.</w:t>
      </w:r>
      <w:r w:rsidR="00A118AA">
        <w:t xml:space="preserve"> </w:t>
      </w:r>
      <w:r>
        <w:t>For want of a better set of terms, this paper will discuss these three</w:t>
      </w:r>
      <w:r w:rsidR="002820F6">
        <w:t xml:space="preserve"> as</w:t>
      </w:r>
      <w:r>
        <w:t>: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rsidR="00E5538D">
        <w:t xml:space="preserve"> here</w:t>
      </w:r>
      <w:r>
        <w:t>.</w:t>
      </w:r>
      <w:r w:rsidR="00A118AA">
        <w:t xml:space="preserve"> </w:t>
      </w:r>
      <w:r>
        <w:t xml:space="preserve">For that reason, the following comments are offered, not to resolve the competing issues, but to define how the terms will be </w:t>
      </w:r>
      <w:r w:rsidR="00E33D56">
        <w:t xml:space="preserve">applied </w:t>
      </w:r>
      <w:r w:rsidR="00E5538D">
        <w:t>in this paper</w:t>
      </w:r>
      <w:r>
        <w:t>.</w:t>
      </w:r>
      <w:r w:rsidR="00A118AA">
        <w:t xml:space="preserve"> </w:t>
      </w:r>
      <w:r w:rsidR="00B82CD3">
        <w:t xml:space="preserve">In an artificially </w:t>
      </w:r>
      <w:r w:rsidR="00E5538D">
        <w:t>plain-</w:t>
      </w:r>
      <w:r w:rsidR="00B82CD3">
        <w:t xml:space="preserve">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w:t>
      </w:r>
      <w:r w:rsidR="00E5538D">
        <w:t>. This allowed them</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 xml:space="preserve">This approach has many benefits, but is difficult to use and is not facile in </w:t>
      </w:r>
      <w:r w:rsidR="00E5538D">
        <w:t xml:space="preserve">subjects </w:t>
      </w:r>
      <w:r w:rsidR="00096BE4">
        <w:t>such as teaching calculus, which is significantly more complex and abstract than is</w:t>
      </w:r>
      <w:r w:rsidR="00E5538D">
        <w:t xml:space="preserve"> learning</w:t>
      </w:r>
      <w:r w:rsidR="00096BE4">
        <w:t xml:space="preserve"> how to be a Greek </w:t>
      </w:r>
      <w:r w:rsidR="00E5538D">
        <w:t xml:space="preserve">citizen </w:t>
      </w:r>
      <w:r w:rsidR="00096BE4">
        <w:t>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BE5AEC">
        <w:t xml:space="preserve"> the goal-</w:t>
      </w:r>
      <w:r w:rsidR="00096BE4">
        <w:t xml:space="preserve">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w:t>
      </w:r>
      <w:r w:rsidR="00E5538D">
        <w:t xml:space="preserve"> methods</w:t>
      </w:r>
      <w:r w:rsidR="00096BE4">
        <w:t xml:space="preserv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 xml:space="preserve">There are recognized approaches to using all three of the pedagogies mentioned </w:t>
      </w:r>
      <w:r w:rsidR="00E5538D">
        <w:t xml:space="preserve">above </w:t>
      </w:r>
      <w:r>
        <w:t>to inculcate both critical thinking and metacognition.</w:t>
      </w:r>
      <w:r w:rsidR="00A118AA">
        <w:t xml:space="preserve"> </w:t>
      </w:r>
      <w:r>
        <w:t xml:space="preserve">The Didactic approach </w:t>
      </w:r>
      <w:r w:rsidR="00E5538D">
        <w:t xml:space="preserve">works </w:t>
      </w:r>
      <w:r w:rsidR="00800A5B">
        <w:t>by training</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w:t>
      </w:r>
      <w:r w:rsidR="00E33D56" w:rsidRPr="00BE5AEC">
        <w:rPr>
          <w:i/>
        </w:rPr>
        <w:t>et al</w:t>
      </w:r>
      <w:r w:rsidR="00E33D56">
        <w:t>., 2014)</w:t>
      </w:r>
      <w:r>
        <w:t>.</w:t>
      </w:r>
      <w:r w:rsidR="00A118AA">
        <w:t xml:space="preserve"> </w:t>
      </w:r>
      <w:r>
        <w:t xml:space="preserve">The Socratic </w:t>
      </w:r>
      <w:r w:rsidR="00E565A6">
        <w:t>Method</w:t>
      </w:r>
      <w:r>
        <w:t xml:space="preserve"> naturally and profoundly establishes critical thinking and </w:t>
      </w:r>
      <w:r w:rsidR="00366A3F">
        <w:t>metacognitive skills to provide</w:t>
      </w:r>
      <w:r w:rsidR="00E5538D">
        <w:t xml:space="preserve"> the student</w:t>
      </w:r>
      <w:r w:rsidR="00366A3F">
        <w:t xml:space="preserve"> a defense </w:t>
      </w:r>
      <w:r w:rsidR="00E5538D">
        <w:t xml:space="preserve">against </w:t>
      </w:r>
      <w:r w:rsidR="00366A3F">
        <w:t>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w:t>
      </w:r>
      <w:r w:rsidR="00E5538D">
        <w:t>endeavor to attain the same result</w:t>
      </w:r>
      <w:r w:rsidR="00BE5AEC">
        <w:t>,</w:t>
      </w:r>
      <w:r w:rsidR="00E5538D">
        <w:t xml:space="preserve"> </w:t>
      </w:r>
      <w:r w:rsidR="00366A3F">
        <w:t>suggest</w:t>
      </w:r>
      <w:r w:rsidR="008B6F19">
        <w:t>ing</w:t>
      </w:r>
      <w:r w:rsidR="00366A3F">
        <w:t xml:space="preserve"> that getting to the same place by putting the student into a situation </w:t>
      </w:r>
      <w:r w:rsidR="008B6F19">
        <w:t xml:space="preserve">more like </w:t>
      </w:r>
      <w:r w:rsidR="00366A3F">
        <w:t>that they would face outside of the walls of academe</w:t>
      </w:r>
      <w:r w:rsidR="00E33D56">
        <w:t xml:space="preserve"> </w:t>
      </w:r>
      <w:r w:rsidR="00D027A6">
        <w:t>(Matthews, 1998)</w:t>
      </w:r>
      <w:r w:rsidR="008B6F19">
        <w:t xml:space="preserve">. This result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w:t>
      </w:r>
      <w:r w:rsidR="00BE5AEC">
        <w:t>have to</w:t>
      </w:r>
      <w:r w:rsidR="00833992">
        <w:t xml:space="preserve"> be overcome for them to work.</w:t>
      </w:r>
      <w:r w:rsidR="00A118AA">
        <w:t xml:space="preserve"> </w:t>
      </w:r>
      <w:r w:rsidR="00833992">
        <w:t xml:space="preserve">These hurdles may be manifold, but they must be </w:t>
      </w:r>
      <w:r w:rsidR="008B6F19">
        <w:t>overcome</w:t>
      </w:r>
      <w:r w:rsidR="00833992">
        <w:t xml:space="preserve">. Without </w:t>
      </w:r>
      <w:r w:rsidR="00BE5AEC">
        <w:t>presuming</w:t>
      </w:r>
      <w:r w:rsidR="00833992">
        <w:t xml:space="preserve"> to establish them in a</w:t>
      </w:r>
      <w:r w:rsidR="008B6F19">
        <w:t xml:space="preserve">n </w:t>
      </w:r>
      <w:r w:rsidR="00800A5B">
        <w:t>exhaustive way</w:t>
      </w:r>
      <w:r w:rsidR="00D027A6">
        <w:t>,</w:t>
      </w:r>
      <w:r w:rsidR="00833992">
        <w:t xml:space="preserve"> the following is intended to identify </w:t>
      </w:r>
      <w:r w:rsidR="008B6F19">
        <w:t xml:space="preserve">some </w:t>
      </w:r>
      <w:r w:rsidR="00833992">
        <w:t>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 xml:space="preserve">A common complaint </w:t>
      </w:r>
      <w:r w:rsidR="008B6F19">
        <w:t xml:space="preserve">comes from </w:t>
      </w:r>
      <w:r w:rsidR="00833992">
        <w:t>iconoclastic educators like John Taylor Gatto</w:t>
      </w:r>
      <w:r w:rsidR="008B6F19">
        <w:t>. They</w:t>
      </w:r>
      <w:r w:rsidR="00833992">
        <w:t xml:space="preserve"> have long held that any education system that </w:t>
      </w:r>
      <w:r w:rsidR="008B6F19">
        <w:t xml:space="preserve">is </w:t>
      </w:r>
      <w:r w:rsidR="00BE5AEC">
        <w:t xml:space="preserve">singularly </w:t>
      </w:r>
      <w:r w:rsidR="008B6F19">
        <w:t xml:space="preserve">centered </w:t>
      </w:r>
      <w:r w:rsidR="00833992">
        <w:t>on the students’</w:t>
      </w:r>
      <w:r w:rsidR="008B6F19">
        <w:t xml:space="preserve"> </w:t>
      </w:r>
      <w:r w:rsidR="00833992">
        <w:t>satisfying the</w:t>
      </w:r>
      <w:r w:rsidR="00BE5AEC">
        <w:t>ir</w:t>
      </w:r>
      <w:r w:rsidR="00833992">
        <w:t xml:space="preserve"> teacher</w:t>
      </w:r>
      <w:r w:rsidR="00BE5AEC">
        <w:t>s</w:t>
      </w:r>
      <w:r w:rsidR="00833992">
        <w:t xml:space="preserve"> will fail in imparting any sense of applicability </w:t>
      </w:r>
      <w:r w:rsidR="00BE5AEC">
        <w:t>of mastery of</w:t>
      </w:r>
      <w:r w:rsidR="00833992">
        <w:t xml:space="preserve"> the subject</w:t>
      </w:r>
      <w:r w:rsidR="00D027A6">
        <w:t xml:space="preserve"> (Gatto, 20</w:t>
      </w:r>
      <w:r w:rsidR="00012037">
        <w:t>02</w:t>
      </w:r>
      <w:r w:rsidR="00D027A6">
        <w:t>)</w:t>
      </w:r>
      <w:r w:rsidR="00833992">
        <w:t>.</w:t>
      </w:r>
      <w:r w:rsidR="00A118AA">
        <w:t xml:space="preserve"> </w:t>
      </w:r>
      <w:r w:rsidR="008B6F19">
        <w:t xml:space="preserve">This also may doom any sense of motivational immediacy in the students. </w:t>
      </w:r>
      <w:r w:rsidR="00F35D72">
        <w:t xml:space="preserve">The manifest failure of the </w:t>
      </w:r>
      <w:r w:rsidR="0051170E">
        <w:t xml:space="preserve">Writing Across </w:t>
      </w:r>
      <w:r w:rsidR="00F35D72">
        <w:t xml:space="preserve">the </w:t>
      </w:r>
      <w:r w:rsidR="0051170E">
        <w:t xml:space="preserve">Curriculum </w:t>
      </w:r>
      <w:r w:rsidR="00F35D72">
        <w:t xml:space="preserve">movement in the US is strong evidence that that teaching a skill detached from a </w:t>
      </w:r>
      <w:r w:rsidR="008B6F19">
        <w:t xml:space="preserve">real-life </w:t>
      </w:r>
      <w:r w:rsidR="00F35D72">
        <w:t xml:space="preserve">goal </w:t>
      </w:r>
      <w:r w:rsidR="0051170E">
        <w:t xml:space="preserve">may </w:t>
      </w:r>
      <w:r w:rsidR="00F35D72">
        <w:t>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w:t>
      </w:r>
      <w:r w:rsidR="008B6F19">
        <w:t>effective</w:t>
      </w:r>
      <w:r w:rsidR="00F35D72">
        <w:t xml:space="preserve"> </w:t>
      </w:r>
      <w:r w:rsidR="00F35D72">
        <w:lastRenderedPageBreak/>
        <w:t xml:space="preserve">Socratic </w:t>
      </w:r>
      <w:r w:rsidR="008B6F19">
        <w:t>professors</w:t>
      </w:r>
      <w:r w:rsidR="00F35D72">
        <w:t>.</w:t>
      </w:r>
      <w:r w:rsidR="00A118AA">
        <w:t xml:space="preserve"> </w:t>
      </w:r>
      <w:r w:rsidR="00F35D72">
        <w:t>The other issue is the small class size required to ade</w:t>
      </w:r>
      <w:r w:rsidR="00E565A6">
        <w:t xml:space="preserve">quately implement this method, </w:t>
      </w:r>
      <w:r w:rsidR="008B6F19">
        <w:t xml:space="preserve">especially </w:t>
      </w:r>
      <w:r w:rsidR="00E565A6">
        <w:t>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w:t>
      </w:r>
      <w:r w:rsidR="00371A2A">
        <w:t>cohorts</w:t>
      </w:r>
      <w:r w:rsidR="00F35D72">
        <w:t>, and creative</w:t>
      </w:r>
      <w:r w:rsidR="00371A2A">
        <w:t xml:space="preserve"> instructional-</w:t>
      </w:r>
      <w:r w:rsidR="00F35D72">
        <w:t xml:space="preserve">environment creators. Staffing, scheduling, </w:t>
      </w:r>
      <w:r w:rsidR="007A31A8">
        <w:t>sustaining,</w:t>
      </w:r>
      <w:r w:rsidR="00F35D72">
        <w:t xml:space="preserve"> and </w:t>
      </w:r>
      <w:r w:rsidR="007A31A8">
        <w:t>assessing a</w:t>
      </w:r>
      <w:r w:rsidR="00371A2A">
        <w:t>ny</w:t>
      </w:r>
      <w:r w:rsidR="007A31A8">
        <w:t xml:space="preserve"> new approach will potentially be facilitated by the emerging technologies of the computational sciences</w:t>
      </w:r>
      <w:r w:rsidR="00371A2A">
        <w:t>, as discussed below</w:t>
      </w:r>
      <w:r w:rsidR="007A31A8">
        <w:t xml:space="preserve">. </w:t>
      </w:r>
    </w:p>
    <w:p w:rsidR="00F46CE5" w:rsidRDefault="00F46CE5" w:rsidP="000438E0">
      <w:pPr>
        <w:jc w:val="both"/>
      </w:pPr>
    </w:p>
    <w:p w:rsidR="00F46CE5" w:rsidRDefault="00F46CE5" w:rsidP="000438E0">
      <w:pPr>
        <w:jc w:val="both"/>
      </w:pPr>
      <w:r>
        <w:t xml:space="preserve">Another approach that would </w:t>
      </w:r>
      <w:r w:rsidR="00371A2A">
        <w:t xml:space="preserve">also </w:t>
      </w:r>
      <w:r>
        <w:t xml:space="preserve">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w:t>
      </w:r>
      <w:r w:rsidR="00666F5C">
        <w:t xml:space="preserve"> </w:t>
      </w:r>
      <w:r>
        <w:t xml:space="preserve">Based on the </w:t>
      </w:r>
      <w:r w:rsidR="00B81279">
        <w:t>curricula</w:t>
      </w:r>
      <w:r>
        <w:t xml:space="preserve"> of classical education</w:t>
      </w:r>
      <w:r w:rsidR="00B81279">
        <w:t>,</w:t>
      </w:r>
      <w:r>
        <w:t xml:space="preserve"> the Trivium consists of the liberal arts study of grammar, logic</w:t>
      </w:r>
      <w:r w:rsidR="00BE5AEC">
        <w:t xml:space="preserve"> (or dialectic)</w:t>
      </w:r>
      <w:r>
        <w:t xml:space="preserve"> and rhetoric followed by the more advanced study in the Quadrivium of arithmetic, geometry, astronomy and music (Littlejohn &amp; Evans, 20</w:t>
      </w:r>
      <w:r w:rsidR="00B85279">
        <w:t>0</w:t>
      </w:r>
      <w:r>
        <w:t>6)</w:t>
      </w:r>
      <w:r w:rsidR="00B85279">
        <w:t xml:space="preserve">. </w:t>
      </w:r>
      <w:r w:rsidR="00371A2A">
        <w:t xml:space="preserve">The </w:t>
      </w:r>
      <w:r w:rsidR="00800A5B">
        <w:t>Trivium</w:t>
      </w:r>
      <w:r w:rsidR="00371A2A">
        <w:t xml:space="preserve"> seems particularly well suited to enhancing both </w:t>
      </w:r>
      <w:r w:rsidR="00C739C1">
        <w:t>critical thinking</w:t>
      </w:r>
      <w:r w:rsidR="00371A2A">
        <w:t xml:space="preserve"> and </w:t>
      </w:r>
      <w:r w:rsidR="00C739C1">
        <w:t>metacognition</w:t>
      </w:r>
      <w:r w:rsidR="00371A2A">
        <w:t>.</w:t>
      </w:r>
      <w:r w:rsidR="00666F5C">
        <w:t xml:space="preserve"> </w:t>
      </w:r>
      <w:r w:rsidR="00B85279">
        <w:t xml:space="preserve">The interest in this resurgence of a more classical approach to inculcating </w:t>
      </w:r>
      <w:r w:rsidR="00C739C1">
        <w:t>critical thinking</w:t>
      </w:r>
      <w:r w:rsidR="00B85279">
        <w:t xml:space="preserve">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w:t>
      </w:r>
      <w:r w:rsidR="00BE5AEC">
        <w:t>of</w:t>
      </w:r>
      <w:r w:rsidR="00A64545">
        <w:t xml:space="preserve">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w:t>
      </w:r>
      <w:r w:rsidR="009E731D">
        <w:t xml:space="preserve">implementation of the </w:t>
      </w:r>
      <w:r w:rsidR="00A64545">
        <w:t>Trivium/Quadrivium multi</w:t>
      </w:r>
      <w:r w:rsidR="00BE5AEC">
        <w:t>-</w:t>
      </w:r>
      <w:r w:rsidR="00A64545">
        <w:t>pedagogy requires the unique ability to switch rapidly from Didactic to Socratic,</w:t>
      </w:r>
      <w:r w:rsidR="00163259">
        <w:t xml:space="preserve"> a capability </w:t>
      </w:r>
      <w:r w:rsidR="00371A2A">
        <w:t>that</w:t>
      </w:r>
      <w:r w:rsidR="00163259">
        <w:t xml:space="preserve"> may be</w:t>
      </w:r>
      <w:r w:rsidR="00A64545">
        <w:t xml:space="preserve"> more effective if provided by computer agent</w:t>
      </w:r>
      <w:r w:rsidR="00371A2A">
        <w:t>s</w:t>
      </w:r>
      <w:r w:rsidR="00A64545">
        <w:t xml:space="preserve">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043B75">
      <w:pPr>
        <w:pStyle w:val="Heading2"/>
        <w:keepLines/>
      </w:pPr>
      <w:r>
        <w:t>M</w:t>
      </w:r>
      <w:r w:rsidR="005D24D9">
        <w:t>etrics</w:t>
      </w:r>
    </w:p>
    <w:p w:rsidR="005D24D9" w:rsidRDefault="005D24D9" w:rsidP="00043B75">
      <w:pPr>
        <w:keepNext/>
        <w:keepLines/>
        <w:jc w:val="both"/>
      </w:pPr>
    </w:p>
    <w:p w:rsidR="005D24D9" w:rsidRDefault="00366A3F" w:rsidP="003D41A9">
      <w:pPr>
        <w:jc w:val="both"/>
      </w:pPr>
      <w:r>
        <w:t>A major issue in this area is the lack of metrics.</w:t>
      </w:r>
      <w:r w:rsidR="00A118AA">
        <w:t xml:space="preserve"> </w:t>
      </w:r>
      <w:r w:rsidR="003D41A9">
        <w:t xml:space="preserve">Without metrics, it is difficult, if not impossible, to recognize whether innovative steps are having any impact. This is an extension of the lack of consensus as to what </w:t>
      </w:r>
      <w:r w:rsidR="00C739C1">
        <w:t>critical thinking</w:t>
      </w:r>
      <w:r w:rsidR="003D41A9">
        <w:t xml:space="preserve"> means.</w:t>
      </w:r>
      <w:r w:rsidR="00A118AA">
        <w:t xml:space="preserve"> </w:t>
      </w:r>
      <w:r w:rsidR="003D41A9">
        <w:t xml:space="preserve">There are organizations that specialize in creating standards and psychometricians can </w:t>
      </w:r>
      <w:r w:rsidR="006D7D3E">
        <w:t xml:space="preserve">develop </w:t>
      </w:r>
      <w:r w:rsidR="003D41A9">
        <w:t xml:space="preserve">tools, once they are given a set of parameters on which to evaluate their </w:t>
      </w:r>
      <w:r w:rsidR="00800A5B">
        <w:t>instruments. A</w:t>
      </w:r>
      <w:r w:rsidR="003D41A9">
        <w:t xml:space="preserve">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 xml:space="preserve">All of these are highly probable </w:t>
      </w:r>
      <w:r w:rsidR="009C5982">
        <w:t xml:space="preserve">as </w:t>
      </w:r>
      <w:r w:rsidR="009E731D">
        <w:t>detours around</w:t>
      </w:r>
      <w:r>
        <w:t xml:space="preserve"> the hurdles and</w:t>
      </w:r>
      <w:r w:rsidR="009E731D">
        <w:t xml:space="preserve"> liberty from the</w:t>
      </w:r>
      <w:r>
        <w:t xml:space="preserve"> constraints mentioned above.</w:t>
      </w:r>
      <w:r w:rsidR="00A118AA">
        <w:t xml:space="preserve"> </w:t>
      </w:r>
      <w:r w:rsidR="009E731D">
        <w:t>Before the paper examines how</w:t>
      </w:r>
      <w:r>
        <w:t xml:space="preserve"> it would be appropriate to outline some of these technologies, both in </w:t>
      </w:r>
      <w:r w:rsidR="00B86C6C">
        <w:t>terms</w:t>
      </w:r>
      <w:r>
        <w:t xml:space="preserve"> of where they are and where they are going.</w:t>
      </w:r>
      <w:r w:rsidR="00A118AA">
        <w:t xml:space="preserve"> </w:t>
      </w:r>
      <w:r w:rsidR="009C5982">
        <w:t>T</w:t>
      </w:r>
      <w:r w:rsidR="00191E9F">
        <w:t xml:space="preserve">he above survey of impediments to </w:t>
      </w:r>
      <w:r w:rsidR="009C5982">
        <w:t xml:space="preserve">the </w:t>
      </w:r>
      <w:r w:rsidR="00191E9F">
        <w:t xml:space="preserve">more effective inculcation of </w:t>
      </w:r>
      <w:r w:rsidR="00C739C1">
        <w:t>critical thinking</w:t>
      </w:r>
      <w:r w:rsidR="00191E9F">
        <w:t xml:space="preserve"> and </w:t>
      </w:r>
      <w:r w:rsidR="00C739C1">
        <w:t>metacognition</w:t>
      </w:r>
      <w:r w:rsidR="00191E9F">
        <w:t xml:space="preserve"> </w:t>
      </w:r>
      <w:r w:rsidR="009C5982">
        <w:t xml:space="preserve">seem to </w:t>
      </w:r>
      <w:r w:rsidR="00191E9F">
        <w:t xml:space="preserve">fall into three basic categories: lack of ability to provide individualized germane and motivating educational learning environments, lack of </w:t>
      </w:r>
      <w:r w:rsidR="009C5982">
        <w:t xml:space="preserve">availability of </w:t>
      </w:r>
      <w:r w:rsidR="00191E9F">
        <w:t>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w:t>
      </w:r>
      <w:r w:rsidR="009C5982">
        <w:t xml:space="preserve">had </w:t>
      </w:r>
      <w:r>
        <w:t xml:space="preserve">a chance to adopt (Christensen, </w:t>
      </w:r>
      <w:r w:rsidR="00B23A79">
        <w:t>2013).</w:t>
      </w:r>
      <w:r w:rsidR="00A118AA">
        <w:t xml:space="preserve"> </w:t>
      </w:r>
      <w:r w:rsidR="00B23A79">
        <w:t>There have been advances in the responsiveness of virtual humans, the two-way transmissions of data and images with reduced latencies</w:t>
      </w:r>
      <w:r w:rsidR="009C5982">
        <w:t>,</w:t>
      </w:r>
      <w:r w:rsidR="00B23A79">
        <w:t xml:space="preserve"> increased </w:t>
      </w:r>
      <w:r w:rsidR="009C5982">
        <w:t xml:space="preserve">data transmission </w:t>
      </w:r>
      <w:r w:rsidR="005E6E68">
        <w:t>bandwidths,</w:t>
      </w:r>
      <w:r w:rsidR="00B23A79">
        <w:t xml:space="preserve"> Natural Language Processing </w:t>
      </w:r>
      <w:r w:rsidR="009C5982">
        <w:t>accuracy</w:t>
      </w:r>
      <w:r w:rsidR="00B23A79">
        <w:t xml:space="preserve">, Artificial </w:t>
      </w:r>
      <w:r w:rsidR="00B86C6C">
        <w:t>Intelligence</w:t>
      </w:r>
      <w:r w:rsidR="00AE6531">
        <w:t xml:space="preserve"> (A/I)</w:t>
      </w:r>
      <w:r w:rsidR="00666F5C">
        <w:t xml:space="preserve"> </w:t>
      </w:r>
      <w:r w:rsidR="009C5982">
        <w:t>usefulness and</w:t>
      </w:r>
      <w:r w:rsidR="00666F5C">
        <w:t xml:space="preserve"> </w:t>
      </w:r>
      <w:r w:rsidR="00B23A79">
        <w:t>neural net training</w:t>
      </w:r>
      <w:r w:rsidR="009C5982">
        <w:t xml:space="preserve"> efficiency</w:t>
      </w:r>
      <w:r w:rsidR="00B23A79">
        <w:t>.</w:t>
      </w:r>
      <w:r w:rsidR="00A118AA">
        <w:t xml:space="preserve"> </w:t>
      </w:r>
      <w:r w:rsidR="00B23A79">
        <w:t xml:space="preserve">On the hardware side, General Purpose Graphics Processing Units (GPGPU’s) have provided computational headroom for </w:t>
      </w:r>
      <w:r w:rsidR="0002773C">
        <w:t xml:space="preserve">increasingly </w:t>
      </w:r>
      <w:r w:rsidR="00B23A79">
        <w:t>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w:t>
      </w:r>
      <w:r w:rsidR="0002773C">
        <w:t xml:space="preserve">DoD issues </w:t>
      </w:r>
      <w:r w:rsidR="00EC2AE7">
        <w:t>is the first step in future advances in national security.</w:t>
      </w:r>
      <w:r w:rsidR="00A118AA">
        <w:t xml:space="preserve"> </w:t>
      </w:r>
      <w:r w:rsidR="00EC2AE7">
        <w:t>The technol</w:t>
      </w:r>
      <w:r w:rsidR="009768DB">
        <w:t xml:space="preserve">ogies which are being addressed here are not just abstract visions for the future, </w:t>
      </w:r>
      <w:r w:rsidR="009768DB" w:rsidRPr="00960DA0">
        <w:rPr>
          <w:i/>
        </w:rPr>
        <w:t>e.g</w:t>
      </w:r>
      <w:r w:rsidR="009768DB">
        <w:t xml:space="preserve">. NLP </w:t>
      </w:r>
      <w:r w:rsidR="00B86C6C">
        <w:t>allows</w:t>
      </w:r>
      <w:r w:rsidR="009768DB">
        <w:t xml:space="preserve"> for the hands free </w:t>
      </w:r>
      <w:r w:rsidR="0002773C">
        <w:t xml:space="preserve">oral-speech </w:t>
      </w:r>
      <w:r w:rsidR="009768DB">
        <w:t>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lastRenderedPageBreak/>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w:t>
      </w:r>
      <w:r w:rsidR="0002773C">
        <w:t xml:space="preserve"> field</w:t>
      </w:r>
      <w:r>
        <w:t xml:space="preserve"> live human</w:t>
      </w:r>
      <w:r w:rsidR="0002773C">
        <w:t xml:space="preserve"> </w:t>
      </w:r>
      <w:r w:rsidR="00800A5B">
        <w:t>instructors</w:t>
      </w:r>
      <w:r>
        <w:t xml:space="preserve">. The major impediment here is the long </w:t>
      </w:r>
      <w:r w:rsidR="0002773C">
        <w:t xml:space="preserve">neural net </w:t>
      </w:r>
      <w:r>
        <w:t>training times for so complex a</w:t>
      </w:r>
      <w:r w:rsidR="0002773C">
        <w:t xml:space="preserve"> set of</w:t>
      </w:r>
      <w:r>
        <w:t xml:space="preserve"> behavior</w:t>
      </w:r>
      <w:r w:rsidR="0002773C">
        <w:t>s</w:t>
      </w:r>
      <w:r>
        <w:t>.</w:t>
      </w:r>
      <w:r w:rsidR="00A118AA">
        <w:t xml:space="preserve"> </w:t>
      </w:r>
      <w:r>
        <w:t>The amount of material to be input and then recursively looped through a training algorithm presents a daunting obstacle</w:t>
      </w:r>
      <w:r w:rsidR="0002773C">
        <w:t xml:space="preserve"> for sophisticated behaviors like graceful conversation initiation</w:t>
      </w:r>
      <w:r>
        <w:t xml:space="preserve">. </w:t>
      </w:r>
    </w:p>
    <w:p w:rsidR="009768DB" w:rsidRDefault="009768DB" w:rsidP="009768DB">
      <w:pPr>
        <w:pStyle w:val="SIW-Norm"/>
      </w:pPr>
    </w:p>
    <w:p w:rsidR="009768DB" w:rsidRDefault="00EB3F4E" w:rsidP="009768DB">
      <w:pPr>
        <w:pStyle w:val="SIW-Norm"/>
      </w:pPr>
      <w:r>
        <w:t xml:space="preserve">A new software approach to data analysis is </w:t>
      </w:r>
      <w:r w:rsidR="009768DB">
        <w:t>Deep learning, which uses layers of computational units to learn data representations at multiple levels of abstraction</w:t>
      </w:r>
      <w:r w:rsidR="0002773C">
        <w:t>.</w:t>
      </w:r>
      <w:r w:rsidR="00666F5C">
        <w:t xml:space="preserve"> </w:t>
      </w:r>
      <w:r w:rsidR="0002773C">
        <w:t>This may</w:t>
      </w:r>
      <w:r w:rsidR="009768DB">
        <w:t xml:space="preserve"> emerge as the leading methodology for developing NLP applications (Young </w:t>
      </w:r>
      <w:r w:rsidR="009768DB" w:rsidRPr="00072487">
        <w:rPr>
          <w:i/>
          <w:iCs/>
        </w:rPr>
        <w:t>et al.</w:t>
      </w:r>
      <w:r w:rsidR="009768DB">
        <w:t xml:space="preserve">, 2018, Pouyanfar </w:t>
      </w:r>
      <w:r w:rsidR="009768DB">
        <w:rPr>
          <w:i/>
          <w:iCs/>
        </w:rPr>
        <w:t>et al.</w:t>
      </w:r>
      <w:r w:rsidR="009768DB">
        <w:t>, 2018).</w:t>
      </w:r>
      <w:r w:rsidR="002D6964">
        <w:t xml:space="preserve"> The </w:t>
      </w:r>
      <w:r w:rsidR="00960DA0">
        <w:t xml:space="preserve">reader </w:t>
      </w:r>
      <w:r w:rsidR="002D6964">
        <w:t xml:space="preserve">not familiar with the terminology in this </w:t>
      </w:r>
      <w:r w:rsidR="00800A5B">
        <w:t>discipline</w:t>
      </w:r>
      <w:r w:rsidR="002D6964">
        <w:t xml:space="preserve"> may benefit from a short introduction into terms and methods.</w:t>
      </w:r>
      <w:r w:rsidR="00666F5C">
        <w:t xml:space="preserve"> </w:t>
      </w:r>
      <w:r w:rsidR="0002773C">
        <w:t xml:space="preserve">One of the basic concepts in this field is that of Convolutional Neural Network (CNN). </w:t>
      </w:r>
      <w:r w:rsidR="009768DB">
        <w:t>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w:t>
      </w:r>
      <w:r w:rsidR="00960DA0">
        <w:t>’s</w:t>
      </w:r>
      <w:r w:rsidR="009768DB">
        <w:t xml:space="preserve"> are used to select semantically similar answers from an existing knowledge base. CNN processes sequential data, such as sentences, by using windowing, but the window size is fixed at training time. Word context outside the window is ignored. Recurrent </w:t>
      </w:r>
      <w:r w:rsidR="002D6964">
        <w:t>Neural N</w:t>
      </w:r>
      <w:r w:rsidR="009768DB">
        <w:t xml:space="preserve">etworks (RNNs) are designed to processes sequence data. RNN adds feedback loops into the neural network, which enables it to retain state information and process variable length of input sentences. A popular recurrent network is </w:t>
      </w:r>
      <w:r w:rsidR="002D6964">
        <w:t>Long Short</w:t>
      </w:r>
      <w:r w:rsidR="009768DB">
        <w:t>-</w:t>
      </w:r>
      <w:r w:rsidR="002D6964">
        <w:t xml:space="preserve">Term Memory </w:t>
      </w:r>
      <w:r w:rsidR="009768DB">
        <w:t xml:space="preserve">(LSTM), which introduced the notion of </w:t>
      </w:r>
      <w:r w:rsidR="00235CEE">
        <w:t>input, output and forget gates</w:t>
      </w:r>
      <w:r w:rsidR="009768DB">
        <w:t xml:space="preserve"> to regulate the flow of information (Hochreiter, 1997).</w:t>
      </w:r>
      <w:r w:rsidR="00A118AA">
        <w:t xml:space="preserve"> </w:t>
      </w:r>
      <w:r w:rsidR="009768DB">
        <w:t xml:space="preserve">This ability to remember long distance information enables LSTM to perform well in applications like natural language translation and </w:t>
      </w:r>
      <w:r w:rsidR="002D6964">
        <w:t xml:space="preserve">in facilitating </w:t>
      </w:r>
      <w:r w:rsidR="009768DB">
        <w:t>dialogue systems.</w:t>
      </w:r>
      <w:r w:rsidR="00A118AA">
        <w:t xml:space="preserve"> </w:t>
      </w:r>
    </w:p>
    <w:p w:rsidR="007A38CE" w:rsidRDefault="007A38CE" w:rsidP="009768DB">
      <w:pPr>
        <w:pStyle w:val="SIW-Norm"/>
      </w:pPr>
    </w:p>
    <w:p w:rsidR="007A38CE" w:rsidRDefault="00831D2A" w:rsidP="009768DB">
      <w:pPr>
        <w:pStyle w:val="SIW-Norm"/>
      </w:pPr>
      <w:r>
        <w:rPr>
          <w:noProof/>
        </w:rPr>
        <w:pict>
          <v:shape id="Text Box 4" o:spid="_x0000_s1027" type="#_x0000_t202" style="position:absolute;left:0;text-align:left;margin-left:351.05pt;margin-top:83.4pt;width:125.05pt;height:168.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1C5B83" w:rsidRDefault="001C5B83"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1C5B83" w:rsidRPr="00BC68EA" w:rsidRDefault="001C5B83" w:rsidP="00035B86">
                  <w:pPr>
                    <w:pStyle w:val="Caption"/>
                    <w:jc w:val="center"/>
                    <w:rPr>
                      <w:color w:val="auto"/>
                    </w:rPr>
                  </w:pPr>
                  <w:bookmarkStart w:id="102" w:name="_Ref40077976"/>
                  <w:r w:rsidRPr="00035B86">
                    <w:rPr>
                      <w:color w:val="auto"/>
                    </w:rPr>
                    <w:t xml:space="preserve">Figure </w:t>
                  </w:r>
                  <w:r w:rsidR="00831D2A" w:rsidRPr="00035B86">
                    <w:rPr>
                      <w:color w:val="auto"/>
                    </w:rPr>
                    <w:fldChar w:fldCharType="begin"/>
                  </w:r>
                  <w:r w:rsidRPr="00035B86">
                    <w:rPr>
                      <w:color w:val="auto"/>
                    </w:rPr>
                    <w:instrText xml:space="preserve"> SEQ Figure \* ARABIC </w:instrText>
                  </w:r>
                  <w:r w:rsidR="00831D2A" w:rsidRPr="00035B86">
                    <w:rPr>
                      <w:color w:val="auto"/>
                    </w:rPr>
                    <w:fldChar w:fldCharType="separate"/>
                  </w:r>
                  <w:r w:rsidR="00F12DA5">
                    <w:rPr>
                      <w:noProof/>
                      <w:color w:val="auto"/>
                    </w:rPr>
                    <w:t>4</w:t>
                  </w:r>
                  <w:r w:rsidR="00831D2A" w:rsidRPr="00035B86">
                    <w:rPr>
                      <w:color w:val="auto"/>
                    </w:rPr>
                    <w:fldChar w:fldCharType="end"/>
                  </w:r>
                  <w:bookmarkEnd w:id="102"/>
                  <w:r w:rsidRPr="00035B86">
                    <w:rPr>
                      <w:color w:val="auto"/>
                    </w:rPr>
                    <w:t>.</w:t>
                  </w:r>
                  <w:r>
                    <w:t xml:space="preserve"> </w:t>
                  </w:r>
                  <w:r>
                    <w:rPr>
                      <w:color w:val="auto"/>
                    </w:rPr>
                    <w:t>D-Wave size image</w:t>
                  </w:r>
                </w:p>
              </w:txbxContent>
            </v:textbox>
            <w10:wrap type="square"/>
          </v:shape>
        </w:pict>
      </w:r>
      <w:r w:rsidR="007A38CE">
        <w:t xml:space="preserve">Digital computing has </w:t>
      </w:r>
      <w:r w:rsidR="00F729E2">
        <w:t>m</w:t>
      </w:r>
      <w:r w:rsidR="00122FB7">
        <w:t>any</w:t>
      </w:r>
      <w:r w:rsidR="00F729E2">
        <w:t xml:space="preserve"> physical limitation</w:t>
      </w:r>
      <w:r w:rsidR="00122FB7">
        <w:t>s</w:t>
      </w:r>
      <w:r w:rsidR="007A38CE">
        <w:t xml:space="preserve"> that have, as yet, not been overcome</w:t>
      </w:r>
      <w:r w:rsidR="007A38CE" w:rsidRPr="007A38CE">
        <w:t>.</w:t>
      </w:r>
      <w:r w:rsidR="00E565A6">
        <w:t xml:space="preserve"> </w:t>
      </w:r>
      <w:r w:rsidR="007A38CE" w:rsidRPr="007A38CE">
        <w:t xml:space="preserve">One of the alternatives frequently </w:t>
      </w:r>
      <w:r w:rsidR="00F729E2">
        <w:t>offered</w:t>
      </w:r>
      <w:r w:rsidR="007A38CE" w:rsidRPr="007A38CE">
        <w:t xml:space="preserve"> is Quantum computing. It has</w:t>
      </w:r>
      <w:r w:rsidR="00F729E2">
        <w:t xml:space="preserve"> </w:t>
      </w:r>
      <w:r w:rsidR="007A38CE" w:rsidRPr="007A38CE">
        <w:t xml:space="preserve">been </w:t>
      </w:r>
      <w:r w:rsidR="00F729E2">
        <w:t>seen as</w:t>
      </w:r>
      <w:r w:rsidR="007A38CE" w:rsidRPr="007A38CE">
        <w:t xml:space="preserve"> an </w:t>
      </w:r>
      <w:r w:rsidR="00F729E2">
        <w:t>improvement to digital computing</w:t>
      </w:r>
      <w:r w:rsidR="007A38CE" w:rsidRPr="007A38CE">
        <w:t xml:space="preserve"> since the Nobel Laureate Richard Feynman </w:t>
      </w:r>
      <w:r w:rsidR="00F729E2">
        <w:t>published</w:t>
      </w:r>
      <w:r w:rsidR="007A38CE" w:rsidRPr="007A38CE">
        <w:t xml:space="preserve"> </w:t>
      </w:r>
      <w:r w:rsidR="00F729E2">
        <w:t>his</w:t>
      </w:r>
      <w:r w:rsidR="007A38CE" w:rsidRPr="007A38CE">
        <w:t xml:space="preserve"> seminal paper in 1982. In that paper he held that: “… with a suitable class of quantum machines you could imitate any quantum system, including the physical world.”</w:t>
      </w:r>
      <w:r w:rsidR="00122FB7">
        <w:t xml:space="preserve"> (Feynman, 1982)</w:t>
      </w:r>
      <w:r w:rsidR="007A38CE" w:rsidRPr="007A38CE">
        <w:t xml:space="preserve">. </w:t>
      </w:r>
      <w:r w:rsidR="00122FB7">
        <w:t>Quantum Computers do not use binary bits</w:t>
      </w:r>
      <w:r w:rsidR="001617AD">
        <w:t>;</w:t>
      </w:r>
      <w:r w:rsidR="00122FB7">
        <w:t xml:space="preserve"> they use qubits, which can represent multiple values simultaneously</w:t>
      </w:r>
      <w:r w:rsidR="007A38CE" w:rsidRPr="007A38CE">
        <w:t>.</w:t>
      </w:r>
      <w:r w:rsidR="00E565A6">
        <w:t xml:space="preserve"> </w:t>
      </w:r>
      <w:r w:rsidR="00122FB7">
        <w:t>This gives an almost unimaginable power in certain areas, but yields only probabilistic results.</w:t>
      </w:r>
      <w:r w:rsidR="00E565A6">
        <w:t xml:space="preserve"> </w:t>
      </w:r>
      <w:r w:rsidR="007A38CE" w:rsidRPr="007A38CE">
        <w:t xml:space="preserve">There is one operational design </w:t>
      </w:r>
      <w:r w:rsidR="00122FB7">
        <w:t>on the market</w:t>
      </w:r>
      <w:r w:rsidR="007A38CE" w:rsidRPr="007A38CE">
        <w:t xml:space="preserve">: while not a general purpose quantum computer, </w:t>
      </w:r>
      <w:r w:rsidR="001617AD">
        <w:t>this machine requires</w:t>
      </w:r>
      <w:r w:rsidR="007A38CE" w:rsidRPr="007A38CE">
        <w:t xml:space="preserve"> </w:t>
      </w:r>
      <w:r w:rsidR="001617AD">
        <w:t xml:space="preserve">extremely </w:t>
      </w:r>
      <w:r w:rsidR="005E6E68">
        <w:t>cold</w:t>
      </w:r>
      <w:r w:rsidR="007A38CE"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C739C1" w:rsidP="003845B4">
      <w:pPr>
        <w:pStyle w:val="SIW-Norm"/>
      </w:pPr>
      <w:r>
        <w:t xml:space="preserve">At </w:t>
      </w:r>
      <w:r w:rsidR="009768DB">
        <w:t>the quantum computing center</w:t>
      </w:r>
      <w:r>
        <w:t xml:space="preserve"> in Marina del Rey California there is a </w:t>
      </w:r>
      <w:r w:rsidR="009768DB">
        <w:t xml:space="preserve">D-Wave open-system adiabatic quantum annealer that is capable of sampling from Boltzmann machine network with loops, specifically chimera graphs. Although the current </w:t>
      </w:r>
      <w:r w:rsidR="00960DA0">
        <w:t xml:space="preserve">machine </w:t>
      </w:r>
      <w:r w:rsidR="009768DB">
        <w:t xml:space="preserve">has </w:t>
      </w:r>
      <w:r w:rsidR="005E6E68">
        <w:t xml:space="preserve">a </w:t>
      </w:r>
      <w:r w:rsidR="009768DB">
        <w:t>limited number of qubits</w:t>
      </w:r>
      <w:r w:rsidR="002D6964">
        <w:t xml:space="preserve"> (~2,000)</w:t>
      </w:r>
      <w:r w:rsidR="009768DB">
        <w:t xml:space="preserve"> and intralayer connection</w:t>
      </w:r>
      <w:r w:rsidR="002D6964">
        <w:t>s (6)</w:t>
      </w:r>
      <w:r w:rsidR="009768DB">
        <w:t xml:space="preserve">, </w:t>
      </w:r>
      <w:r w:rsidR="005E6E68">
        <w:t>it has been</w:t>
      </w:r>
      <w:r w:rsidR="009768DB">
        <w:t xml:space="preserve"> shown that the extra representational power afforded by these extra edges can decrease the training time and improve learning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3A7F0B">
        <w:t>, e</w:t>
      </w:r>
      <w:r w:rsidR="002D6964">
        <w:t>specially when the number of qubits and interconnection pathways increases</w:t>
      </w:r>
      <w:r w:rsidR="009768DB">
        <w:t>.</w:t>
      </w:r>
      <w:r w:rsidR="009768DB" w:rsidRPr="00A06F39">
        <w:t xml:space="preserve"> </w:t>
      </w:r>
      <w:r w:rsidR="009768DB">
        <w:t>These advances are significantly interesting and have attracted inquiries for various agencies of the government</w:t>
      </w:r>
      <w:r w:rsidR="0087087A">
        <w:t xml:space="preserve">, many of whom ask about size, </w:t>
      </w:r>
      <w:r w:rsidR="003A7F0B">
        <w:t>which</w:t>
      </w:r>
      <w:r w:rsidR="002D6964">
        <w:t xml:space="preserve"> is </w:t>
      </w:r>
      <w:r w:rsidR="003A7F0B">
        <w:t>indicated</w:t>
      </w:r>
      <w:r w:rsidR="002D6964">
        <w:t xml:space="preserve"> in </w:t>
      </w:r>
      <w:r w:rsidR="00831D2A">
        <w:fldChar w:fldCharType="begin"/>
      </w:r>
      <w:r w:rsidR="00960DA0">
        <w:instrText xml:space="preserve"> REF _Ref40077976 \h </w:instrText>
      </w:r>
      <w:r w:rsidR="00831D2A">
        <w:fldChar w:fldCharType="separate"/>
      </w:r>
      <w:r w:rsidR="00F12DA5" w:rsidRPr="00035B86">
        <w:t xml:space="preserve">Figure </w:t>
      </w:r>
      <w:r w:rsidR="00F12DA5">
        <w:rPr>
          <w:noProof/>
        </w:rPr>
        <w:t>4</w:t>
      </w:r>
      <w:r w:rsidR="00831D2A">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w:t>
      </w:r>
      <w:r w:rsidR="00880734">
        <w:t>D</w:t>
      </w:r>
      <w:r w:rsidR="00EB3F4E">
        <w:t xml:space="preserve">eep Boltzmann </w:t>
      </w:r>
      <w:r w:rsidR="00880734">
        <w:t>M</w:t>
      </w:r>
      <w:r w:rsidR="00EB3F4E">
        <w:t>achine</w:t>
      </w:r>
      <w:r w:rsidR="00235CEE">
        <w:t>s</w:t>
      </w:r>
      <w:r w:rsidR="00EB3F4E">
        <w:t xml:space="preserve"> (DBM) and </w:t>
      </w:r>
      <w:r w:rsidR="00880734">
        <w:t>G</w:t>
      </w:r>
      <w:r w:rsidR="00EB3F4E">
        <w:t xml:space="preserve">enerative </w:t>
      </w:r>
      <w:r w:rsidR="00880734">
        <w:t>A</w:t>
      </w:r>
      <w:r w:rsidR="00EB3F4E">
        <w:t xml:space="preserve">dversarial </w:t>
      </w:r>
      <w:r w:rsidR="00880734">
        <w:t>N</w:t>
      </w:r>
      <w:r w:rsidR="00EB3F4E">
        <w:t>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r w:rsidR="002D6964">
        <w:t xml:space="preserve"> Please review the cited work for more detailed explication of these advances.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B87194" w:rsidP="009768DB">
      <w:pPr>
        <w:jc w:val="both"/>
      </w:pPr>
      <w:r>
        <w:t>E</w:t>
      </w:r>
      <w:r w:rsidR="009768DB">
        <w:t>xper</w:t>
      </w:r>
      <w:r w:rsidR="00235CEE">
        <w:t>ience</w:t>
      </w:r>
      <w:r>
        <w:t xml:space="preserve"> has shown</w:t>
      </w:r>
      <w:r w:rsidR="00235CEE">
        <w:t xml:space="preserve"> that</w:t>
      </w:r>
      <w:r>
        <w:t>,</w:t>
      </w:r>
      <w:r w:rsidR="00235CEE">
        <w:t xml:space="preserve"> not only are there a range of</w:t>
      </w:r>
      <w:r w:rsidR="009768DB">
        <w:t xml:space="preserve"> military situations, technologies (Burmaogla &amp; Saritas, 2017), and organizational hierarchies, but these are becoming more dynamic, more complex and more transitory </w:t>
      </w:r>
      <w:r w:rsidR="009768DB">
        <w:lastRenderedPageBreak/>
        <w:t>(Kott &amp; Perconti, 2018</w:t>
      </w:r>
      <w:r w:rsidR="009C4876">
        <w:t>)</w:t>
      </w:r>
      <w:r w:rsidR="009C4876" w:rsidRPr="00880734">
        <w:t xml:space="preserve">. </w:t>
      </w:r>
      <w:r w:rsidR="009768DB">
        <w:t xml:space="preserve">In response to this </w:t>
      </w:r>
      <w:r>
        <w:t>unremitting</w:t>
      </w:r>
      <w:r w:rsidR="009768DB">
        <w:t xml:space="preserve"> flow of new technologies over the course of a career, it seems most important to focus analyses on successful approaches</w:t>
      </w:r>
      <w:r w:rsidR="00960DA0">
        <w:t>,</w:t>
      </w:r>
      <w:r w:rsidR="009768DB">
        <w:t xml:space="preserve"> more than specific platforms and units.</w:t>
      </w:r>
      <w:r w:rsidR="00A118AA">
        <w:t xml:space="preserve"> </w:t>
      </w:r>
      <w:r w:rsidR="009768DB">
        <w:t>The insights from a system</w:t>
      </w:r>
      <w:r>
        <w:t>, proffered</w:t>
      </w:r>
      <w:r w:rsidR="009768DB">
        <w:t xml:space="preserve"> to facilitate a Squad Leader’s optimal control over a </w:t>
      </w:r>
      <w:r>
        <w:t xml:space="preserve">heterogeneous </w:t>
      </w:r>
      <w:r w:rsidR="009768DB">
        <w:t xml:space="preserve">unit made up of human and non-human </w:t>
      </w:r>
      <w:r>
        <w:t xml:space="preserve">combat </w:t>
      </w:r>
      <w:r w:rsidR="009768DB">
        <w:t>entities</w:t>
      </w:r>
      <w:r w:rsidR="00960DA0">
        <w:t>,</w:t>
      </w:r>
      <w:r w:rsidR="009768DB">
        <w:t xml:space="preserve"> may</w:t>
      </w:r>
      <w:r>
        <w:t xml:space="preserve"> also</w:t>
      </w:r>
      <w:r w:rsidR="009768DB">
        <w:t xml:space="preserve"> illuminate how to best approach the control of a</w:t>
      </w:r>
      <w:r>
        <w:t>n Unmanned Aerial Vehicle</w:t>
      </w:r>
      <w:r w:rsidR="00880734">
        <w:t xml:space="preserve"> </w:t>
      </w:r>
      <w:r>
        <w:t>(</w:t>
      </w:r>
      <w:r w:rsidR="009768DB">
        <w:t>UAV</w:t>
      </w:r>
      <w:r>
        <w:t>)</w:t>
      </w:r>
      <w:r w:rsidR="009768DB">
        <w:t xml:space="preserve"> pilot over a flight of </w:t>
      </w:r>
      <w:r>
        <w:t xml:space="preserve">Unmanned Aerial System </w:t>
      </w:r>
      <w:r w:rsidR="00880734">
        <w:t>(</w:t>
      </w:r>
      <w:r w:rsidR="009768DB">
        <w:t>UAS</w:t>
      </w:r>
      <w:r w:rsidR="00880734">
        <w:t>)</w:t>
      </w:r>
      <w:r w:rsidR="009768DB">
        <w:t xml:space="preserve"> aircraft.</w:t>
      </w:r>
      <w:r w:rsidR="00A118AA">
        <w:t xml:space="preserve"> </w:t>
      </w:r>
      <w:r w:rsidR="009768DB">
        <w:t>Interoperability may not be universally feasible, but experience dictates a cautionary admonition not to become t</w:t>
      </w:r>
      <w:r w:rsidR="00960DA0">
        <w:t>o</w:t>
      </w:r>
      <w:r w:rsidR="009768DB">
        <w:t>o insular</w:t>
      </w:r>
      <w:r>
        <w:t>, but</w:t>
      </w:r>
      <w:r w:rsidR="00800A5B">
        <w:t xml:space="preserve"> </w:t>
      </w:r>
      <w:r w:rsidR="009768DB">
        <w:t>remain</w:t>
      </w:r>
      <w:r w:rsidR="00880734">
        <w:t>s</w:t>
      </w:r>
      <w:r w:rsidR="009768DB">
        <w:t xml:space="preserve"> open to other services’ advances in the human/non-human interfaces (Gong </w:t>
      </w:r>
      <w:r w:rsidR="009768DB" w:rsidRPr="004B5574">
        <w:rPr>
          <w:i/>
        </w:rPr>
        <w:t>et al</w:t>
      </w:r>
      <w:r w:rsidR="009768DB">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 xml:space="preserve">Clearly the issues discussed in this paper would be immediately extensible into civilian first responder contexts, but that may only be the beginning, </w:t>
      </w:r>
      <w:r w:rsidR="00B87194">
        <w:t>P</w:t>
      </w:r>
      <w:r>
        <w:t>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w:t>
      </w:r>
      <w:r w:rsidR="00960DA0">
        <w:t>environments</w:t>
      </w:r>
      <w:r>
        <w:t xml:space="preserve">, (Elstad &amp; Davis, 2017). Additional implementations will no doubt occur to the reader. This paper asserts that it is incumbent upon the researchers to abstract, identify, define and communicate their insights and approaches in this field, </w:t>
      </w:r>
      <w:r w:rsidR="00B87194">
        <w:t xml:space="preserve">avoiding </w:t>
      </w:r>
      <w:r>
        <w:t xml:space="preserve">the </w:t>
      </w:r>
      <w:r w:rsidR="003845B4">
        <w:t>tendency</w:t>
      </w:r>
      <w:r>
        <w:t xml:space="preserve"> to focus </w:t>
      </w:r>
      <w:r w:rsidR="00960DA0">
        <w:t xml:space="preserve">solely </w:t>
      </w:r>
      <w:r>
        <w:t>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 xml:space="preserve">One </w:t>
      </w:r>
      <w:r w:rsidR="00222C06">
        <w:t>useful</w:t>
      </w:r>
      <w:r>
        <w:t xml:space="preserve">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rsidR="00222C06">
        <w:t>A VH is</w:t>
      </w:r>
      <w:r w:rsidR="00222C06" w:rsidRPr="009617AF">
        <w:t xml:space="preserve">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he uses, as well as the limits</w:t>
      </w:r>
      <w:r w:rsidR="00880734">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(Davis </w:t>
      </w:r>
      <w:r w:rsidR="00BF45D1" w:rsidRPr="00BF45D1">
        <w:rPr>
          <w:i/>
        </w:rPr>
        <w:t>et al</w:t>
      </w:r>
      <w:r w:rsidR="00BF45D1">
        <w:t>. 2020).</w:t>
      </w:r>
    </w:p>
    <w:p w:rsidR="006F2545" w:rsidRDefault="006F2545" w:rsidP="006F2545">
      <w:pPr>
        <w:pStyle w:val="SIW-Norm"/>
      </w:pP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w:t>
      </w:r>
      <w:r w:rsidR="00CA60CB">
        <w:t xml:space="preserve">. </w:t>
      </w:r>
      <w:r>
        <w:t>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w:t>
      </w:r>
      <w:r w:rsidR="00880734">
        <w:t>”</w:t>
      </w:r>
      <w:r w:rsidR="002B1015">
        <w:t xml:space="preserve"> </w:t>
      </w:r>
      <w:r w:rsidR="00CA60CB">
        <w:t xml:space="preserve">which was </w:t>
      </w:r>
      <w:r w:rsidR="002B1015">
        <w:t>actually</w:t>
      </w:r>
      <w:r w:rsidR="00880734">
        <w:t xml:space="preserve"> and obviously</w:t>
      </w:r>
      <w:r w:rsidR="002B1015">
        <w:t xml:space="preserve"> a recorded </w:t>
      </w:r>
      <w:r w:rsidR="00CA60CB">
        <w:t xml:space="preserve">holographic </w:t>
      </w:r>
      <w:r w:rsidR="002B1015">
        <w:t>image</w:t>
      </w:r>
      <w:r w:rsidR="00CA60CB">
        <w:t xml:space="preserve">. </w:t>
      </w:r>
      <w:r w:rsidR="002B1015">
        <w:t>Mentor Pal was a different</w:t>
      </w:r>
      <w:r w:rsidR="00880734">
        <w:t>, 2D</w:t>
      </w:r>
      <w:r w:rsidR="002B1015">
        <w:t xml:space="preserve"> approach and the students </w:t>
      </w:r>
      <w:r w:rsidR="00CA60CB">
        <w:t xml:space="preserve">who were counseled by the virtual mentors </w:t>
      </w:r>
      <w:r w:rsidR="002B1015">
        <w:t>gave the program very high marks for</w:t>
      </w:r>
      <w:r w:rsidR="00CA60CB">
        <w:t xml:space="preserve"> the computer agents’</w:t>
      </w:r>
      <w:r w:rsidR="002B1015">
        <w:t xml:space="preserve"> </w:t>
      </w:r>
      <w:r w:rsidR="00880734">
        <w:t>“</w:t>
      </w:r>
      <w:r w:rsidR="002B1015">
        <w:t>conversationality.</w:t>
      </w:r>
      <w:r w:rsidR="00880734">
        <w:t>”</w:t>
      </w:r>
    </w:p>
    <w:p w:rsidR="005D24D9" w:rsidRDefault="005D24D9" w:rsidP="005D24D9">
      <w:pPr>
        <w:jc w:val="both"/>
      </w:pPr>
    </w:p>
    <w:p w:rsidR="005D24D9" w:rsidRDefault="002B1015" w:rsidP="00C739C1">
      <w:pPr>
        <w:jc w:val="both"/>
      </w:pPr>
      <w:r>
        <w:t>Despite these successes, the question may be raised as whether this technology could be implemented to achieve the announced</w:t>
      </w:r>
      <w:r w:rsidR="00CA60CB">
        <w:t xml:space="preserve"> sophisticated</w:t>
      </w:r>
      <w:r>
        <w:t xml:space="preserve"> goals of this paper. Most of the issues considered here have been analyzed and the</w:t>
      </w:r>
      <w:r w:rsidR="00CA60CB">
        <w:t>re</w:t>
      </w:r>
      <w:r>
        <w:t xml:space="preserve"> is </w:t>
      </w:r>
      <w:r w:rsidR="00CA60CB">
        <w:t xml:space="preserve">confidence </w:t>
      </w:r>
      <w:r>
        <w:t xml:space="preserve">that </w:t>
      </w:r>
      <w:r w:rsidR="00F5293E">
        <w:t xml:space="preserve">today’s </w:t>
      </w:r>
      <w:r>
        <w:t>technology could easily be adapted to new uses such as training and counseling.</w:t>
      </w:r>
      <w:r w:rsidR="00A118AA">
        <w:t xml:space="preserve"> </w:t>
      </w:r>
      <w:r w:rsidR="00B86C6C">
        <w:t>Experience in such prog</w:t>
      </w:r>
      <w:r w:rsidR="00900D21">
        <w:t xml:space="preserve">rams as </w:t>
      </w:r>
      <w:r w:rsidR="00900D21" w:rsidRPr="00CA60CB">
        <w:t>PAL</w:t>
      </w:r>
      <w:r w:rsidR="00470E4C" w:rsidRPr="00880734">
        <w:rPr>
          <w:b/>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might</w:t>
      </w:r>
      <w:r w:rsidR="00CA60CB">
        <w:t xml:space="preserve"> preclude</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can see no real issues in </w:t>
      </w:r>
      <w:r w:rsidR="00F5293E">
        <w:t xml:space="preserve">the way of </w:t>
      </w:r>
      <w:r w:rsidR="00B86C6C">
        <w:t>extending</w:t>
      </w:r>
      <w:r>
        <w:t xml:space="preserve"> the </w:t>
      </w:r>
      <w:r w:rsidR="00B86C6C">
        <w:t>existing</w:t>
      </w:r>
      <w:r>
        <w:t xml:space="preserve"> capabilities over into a </w:t>
      </w:r>
      <w:r w:rsidR="00C739C1">
        <w:t>critical thinking</w:t>
      </w:r>
      <w:r>
        <w:t>/</w:t>
      </w:r>
      <w:r w:rsidR="00C739C1">
        <w:t>metacognition</w:t>
      </w:r>
      <w:r>
        <w:t xml:space="preserve"> trainer or mentor.</w:t>
      </w:r>
      <w:r w:rsidR="00A118AA">
        <w:t xml:space="preserve"> </w:t>
      </w:r>
      <w:r>
        <w:t>Time, staffing and effort are needed, but there are no apparent constraints to a full implementation</w:t>
      </w:r>
      <w:r w:rsidR="00C677BB">
        <w:t xml:space="preserve"> by any competent organization</w:t>
      </w:r>
      <w:r>
        <w:t>.</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lastRenderedPageBreak/>
        <w:t>One issue is the n</w:t>
      </w:r>
      <w:r w:rsidR="00A61AAD">
        <w:t>eed for hero teachers</w:t>
      </w:r>
      <w:r>
        <w:t xml:space="preserve"> </w:t>
      </w:r>
      <w:r w:rsidR="00C677BB">
        <w:t xml:space="preserve">to be </w:t>
      </w:r>
      <w:r>
        <w:t>models or actors to create the data-base of potential answers.</w:t>
      </w:r>
      <w:r w:rsidR="00A118AA">
        <w:t xml:space="preserve"> </w:t>
      </w:r>
      <w:r w:rsidR="00CA60CB">
        <w:t>Assessing and pre</w:t>
      </w:r>
      <w:r w:rsidR="00C677BB">
        <w:t>sent</w:t>
      </w:r>
      <w:r w:rsidR="00CA60CB">
        <w:t xml:space="preserve">ing </w:t>
      </w:r>
      <w:r>
        <w:t xml:space="preserve">on-screen “presence” </w:t>
      </w:r>
      <w:r w:rsidR="005E6E68">
        <w:t>h</w:t>
      </w:r>
      <w:r>
        <w:t xml:space="preserve">as always been a gamble, but the tried and true methods of the entertainment industry </w:t>
      </w:r>
      <w:r w:rsidR="000D5051">
        <w:t>can be applied</w:t>
      </w:r>
      <w:r>
        <w:t xml:space="preserve"> these efforts.</w:t>
      </w:r>
      <w:r w:rsidR="00A118AA">
        <w:t xml:space="preserve"> </w:t>
      </w:r>
      <w:r>
        <w:t>It has been learned that vivacious and attractive people in</w:t>
      </w:r>
      <w:r w:rsidR="00C677BB">
        <w:t xml:space="preserve"> </w:t>
      </w:r>
      <w:r>
        <w:t>person</w:t>
      </w:r>
      <w:r w:rsidR="00C677BB">
        <w:t>-</w:t>
      </w:r>
      <w:r>
        <w:t>to</w:t>
      </w:r>
      <w:r w:rsidR="005E6E68">
        <w:t>-</w:t>
      </w:r>
      <w:r>
        <w:t xml:space="preserve">person </w:t>
      </w:r>
      <w:r w:rsidR="00656380">
        <w:t>meetings typically translate well into on-screen personalities.</w:t>
      </w:r>
      <w:r w:rsidR="00A118AA">
        <w:t xml:space="preserve"> </w:t>
      </w:r>
      <w:r w:rsidR="000D5051">
        <w:t>T</w:t>
      </w:r>
      <w:r w:rsidR="00656380">
        <w:t>he investment in creating an entire</w:t>
      </w:r>
      <w:r w:rsidR="00A118AA">
        <w:t xml:space="preserve"> </w:t>
      </w:r>
      <w:r w:rsidR="00656380">
        <w:t xml:space="preserve">corpus of </w:t>
      </w:r>
      <w:r w:rsidR="00C739C1">
        <w:t xml:space="preserve">an instructor’s </w:t>
      </w:r>
      <w:r w:rsidR="00656380">
        <w:t>answers</w:t>
      </w:r>
      <w:r w:rsidR="00C739C1">
        <w:t xml:space="preserve"> </w:t>
      </w:r>
      <w:r w:rsidR="00656380">
        <w:t xml:space="preserve">is not so </w:t>
      </w:r>
      <w:r w:rsidR="000D5051">
        <w:t xml:space="preserve">large as to preclude not </w:t>
      </w:r>
      <w:r w:rsidR="00C677BB">
        <w:t>fielding</w:t>
      </w:r>
      <w:r w:rsidR="000D5051">
        <w:t xml:space="preserve"> an instructor who </w:t>
      </w:r>
      <w:r w:rsidR="00656380">
        <w:t>did not exude the requisite charisma.</w:t>
      </w:r>
    </w:p>
    <w:p w:rsidR="005D24D9" w:rsidRDefault="005D24D9" w:rsidP="00656380">
      <w:pPr>
        <w:jc w:val="both"/>
      </w:pPr>
    </w:p>
    <w:p w:rsidR="00656380" w:rsidRDefault="00656380" w:rsidP="00656380">
      <w:pPr>
        <w:jc w:val="both"/>
      </w:pPr>
      <w:r>
        <w:t xml:space="preserve">One issue that is seen as a stimulating challenge is developing sensors and sensitive software that can detect a “teachable moment” with anything close to the facility with which really excellent teachers can </w:t>
      </w:r>
      <w:r w:rsidR="00C739C1">
        <w:t>recognize such</w:t>
      </w:r>
      <w:r w:rsidR="000D5051">
        <w:t xml:space="preserve"> an opportunity</w:t>
      </w:r>
      <w:r>
        <w:t>.</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 xml:space="preserve">In selecting the best pedagogical approach, one of the issues to be addressed is the </w:t>
      </w:r>
      <w:r w:rsidR="00F5293E">
        <w:t xml:space="preserve">retention </w:t>
      </w:r>
      <w:r>
        <w:t>of the</w:t>
      </w:r>
      <w:r w:rsidR="00C75E9D">
        <w:t xml:space="preserve"> educational</w:t>
      </w:r>
      <w:r>
        <w:t xml:space="preserve"> impact </w:t>
      </w:r>
      <w:r w:rsidR="00C677BB">
        <w:t>in the future by</w:t>
      </w:r>
      <w:r>
        <w:t xml:space="preserve">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w:t>
      </w:r>
      <w:r w:rsidR="00C75E9D">
        <w:t xml:space="preserve">these techniques </w:t>
      </w:r>
      <w:r w:rsidR="005E6E68">
        <w:t xml:space="preserve">be susceptible to </w:t>
      </w:r>
      <w:r w:rsidR="00C677BB">
        <w:t xml:space="preserve">subsequent </w:t>
      </w:r>
      <w:r w:rsidR="005E6E68">
        <w:t xml:space="preserve">peer pressures? </w:t>
      </w:r>
      <w:r w:rsidR="00C77DC8">
        <w:t xml:space="preserve">Careful attention to metrics and input from professional </w:t>
      </w:r>
      <w:r w:rsidR="00C677BB">
        <w:t>p</w:t>
      </w:r>
      <w:r w:rsidR="00B86C6C">
        <w:t>edagogist</w:t>
      </w:r>
      <w:r w:rsidR="00C677BB">
        <w:t>s</w:t>
      </w:r>
      <w:r w:rsidR="00C77DC8">
        <w:t xml:space="preserve"> would be more than useful; it would be mandatory.</w:t>
      </w:r>
      <w:r w:rsidR="00A118AA">
        <w:t xml:space="preserve"> </w:t>
      </w:r>
      <w:r w:rsidR="00C77DC8">
        <w:t>This caveat is made with the concomitant assertion that</w:t>
      </w:r>
      <w:r w:rsidR="00C677BB">
        <w:t xml:space="preserve"> many</w:t>
      </w:r>
      <w:r w:rsidR="00C77DC8">
        <w:t xml:space="preserve">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w:t>
      </w:r>
      <w:r w:rsidR="00C739C1">
        <w:t>critical thinking</w:t>
      </w:r>
      <w:r>
        <w:t xml:space="preserve"> and metacognitive skills. To truly measure that metric, longitudinal studies would be required.</w:t>
      </w:r>
      <w:r w:rsidR="00A118AA">
        <w:t xml:space="preserve"> </w:t>
      </w:r>
      <w:r>
        <w:t>One technique that has been used in the past is visiting the students some period of time after their training</w:t>
      </w:r>
      <w:r w:rsidR="00C75E9D">
        <w:t>. This was done</w:t>
      </w:r>
      <w:r>
        <w:t xml:space="preserve"> </w:t>
      </w:r>
      <w:r w:rsidR="00C677BB">
        <w:t xml:space="preserve">once </w:t>
      </w:r>
      <w:r>
        <w:t>under</w:t>
      </w:r>
      <w:r w:rsidR="00C677BB">
        <w:t xml:space="preserve"> </w:t>
      </w:r>
      <w:r>
        <w:t xml:space="preserve">the thin </w:t>
      </w:r>
      <w:r w:rsidR="00B86C6C">
        <w:t>artifice</w:t>
      </w:r>
      <w:r>
        <w:t xml:space="preserve"> of just wanting to know if new issues had arisen in </w:t>
      </w:r>
      <w:r w:rsidR="00C677BB">
        <w:t xml:space="preserve">their environment for which it was </w:t>
      </w:r>
      <w:r>
        <w:t xml:space="preserve">thought </w:t>
      </w:r>
      <w:r w:rsidR="00F5293E">
        <w:t xml:space="preserve">his new </w:t>
      </w:r>
      <w:r>
        <w:t xml:space="preserve">training should now </w:t>
      </w:r>
      <w:r w:rsidR="009C4876">
        <w:t>succeed</w:t>
      </w:r>
      <w:r>
        <w:t>.</w:t>
      </w:r>
      <w:r w:rsidR="00A118AA">
        <w:t xml:space="preserve"> </w:t>
      </w:r>
      <w:r>
        <w:t xml:space="preserve">Then the research team members </w:t>
      </w:r>
      <w:r w:rsidR="00C75E9D">
        <w:t>were pleased to observe</w:t>
      </w:r>
      <w:r>
        <w:t xml:space="preserve"> </w:t>
      </w:r>
      <w:r w:rsidR="009C6A33">
        <w:t>that</w:t>
      </w:r>
      <w:r>
        <w:t xml:space="preserve"> the students implemented effectiv</w:t>
      </w:r>
      <w:r w:rsidR="003F0C8B">
        <w:t>e</w:t>
      </w:r>
      <w:r w:rsidR="009C6A33">
        <w:t xml:space="preserve"> </w:t>
      </w:r>
      <w:r w:rsidR="00C739C1">
        <w:t>critical thinking</w:t>
      </w:r>
      <w:r w:rsidR="003F0C8B">
        <w:t xml:space="preserve"> approaches </w:t>
      </w:r>
      <w:r w:rsidR="009C6A33">
        <w:t>in</w:t>
      </w:r>
      <w:r w:rsidR="003F0C8B">
        <w:t xml:space="preserve"> resolving the</w:t>
      </w:r>
      <w:r w:rsidR="009C6A33">
        <w:t>ir</w:t>
      </w:r>
      <w:r w:rsidR="00C677BB">
        <w:t xml:space="preserve"> current</w:t>
      </w:r>
      <w:r w:rsidR="003F0C8B">
        <w:t xml:space="preserve"> issue</w:t>
      </w:r>
      <w:r w:rsidR="009C6A33">
        <w:t>s</w:t>
      </w:r>
      <w:r w:rsidR="003F0C8B">
        <w:t>.</w:t>
      </w:r>
      <w:r w:rsidR="00A118AA">
        <w:t xml:space="preserve"> </w:t>
      </w:r>
    </w:p>
    <w:p w:rsidR="005D24D9" w:rsidRDefault="005D24D9" w:rsidP="005D24D9"/>
    <w:p w:rsidR="003F0C8B" w:rsidRDefault="003F0C8B" w:rsidP="00A222BF">
      <w:pPr>
        <w:jc w:val="both"/>
      </w:pPr>
      <w:r>
        <w:t>The</w:t>
      </w:r>
      <w:r w:rsidR="009C6A33">
        <w:t xml:space="preserve"> research team has found </w:t>
      </w:r>
      <w:r w:rsidR="00831D2A">
        <w:fldChar w:fldCharType="begin"/>
      </w:r>
      <w:r w:rsidR="009C6A33">
        <w:instrText xml:space="preserve"> REF _Ref40084875 \h </w:instrText>
      </w:r>
      <w:r w:rsidR="00831D2A">
        <w:fldChar w:fldCharType="separate"/>
      </w:r>
      <w:r w:rsidR="00F12DA5" w:rsidRPr="00BD15CD">
        <w:t xml:space="preserve">Table </w:t>
      </w:r>
      <w:r w:rsidR="00F12DA5">
        <w:rPr>
          <w:noProof/>
        </w:rPr>
        <w:t>1</w:t>
      </w:r>
      <w:r w:rsidR="00831D2A">
        <w:fldChar w:fldCharType="end"/>
      </w:r>
      <w:r w:rsidR="009C6A33">
        <w:t xml:space="preserve"> </w:t>
      </w:r>
      <w:r>
        <w:t xml:space="preserve">useful in </w:t>
      </w:r>
      <w:r w:rsidR="00B86C6C">
        <w:t>analyzing</w:t>
      </w:r>
      <w:r>
        <w:t xml:space="preserve"> the best way to proceed</w:t>
      </w:r>
      <w:r w:rsidR="005E6E68">
        <w:t>.</w:t>
      </w:r>
      <w:r w:rsidR="00A118AA">
        <w:t xml:space="preserve"> </w:t>
      </w:r>
      <w:r>
        <w:t>It rates the three pedagogi</w:t>
      </w:r>
      <w:r w:rsidR="009C6A33">
        <w:t>cal</w:t>
      </w:r>
      <w:r>
        <w:t xml:space="preserve"> </w:t>
      </w:r>
      <w:r w:rsidR="009C6A33">
        <w:t xml:space="preserve">approaches </w:t>
      </w:r>
      <w:r>
        <w:t xml:space="preserve">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831D2A" w:rsidRPr="002E0D92">
        <w:rPr>
          <w:color w:val="auto"/>
        </w:rPr>
        <w:fldChar w:fldCharType="begin"/>
      </w:r>
      <w:r w:rsidRPr="002E0D92">
        <w:rPr>
          <w:color w:val="auto"/>
        </w:rPr>
        <w:instrText xml:space="preserve"> SEQ Table \* ARABIC </w:instrText>
      </w:r>
      <w:r w:rsidR="00831D2A" w:rsidRPr="002E0D92">
        <w:rPr>
          <w:color w:val="auto"/>
        </w:rPr>
        <w:fldChar w:fldCharType="separate"/>
      </w:r>
      <w:r w:rsidR="00F12DA5">
        <w:rPr>
          <w:noProof/>
          <w:color w:val="auto"/>
        </w:rPr>
        <w:t>3</w:t>
      </w:r>
      <w:r w:rsidR="00831D2A"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57288A" w:rsidRPr="00F04DEE" w:rsidTr="00B467A7">
        <w:tc>
          <w:tcPr>
            <w:tcW w:w="1458" w:type="dxa"/>
            <w:tcBorders>
              <w:top w:val="double" w:sz="4" w:space="0" w:color="auto"/>
              <w:bottom w:val="double" w:sz="4" w:space="0" w:color="auto"/>
              <w:right w:val="double" w:sz="4" w:space="0" w:color="auto"/>
            </w:tcBorders>
          </w:tcPr>
          <w:p w:rsidR="0057288A" w:rsidRPr="00B467A7" w:rsidRDefault="0057288A" w:rsidP="00F21741">
            <w:pPr>
              <w:jc w:val="center"/>
              <w:rPr>
                <w:b/>
              </w:rPr>
            </w:pPr>
          </w:p>
        </w:tc>
        <w:tc>
          <w:tcPr>
            <w:tcW w:w="3060" w:type="dxa"/>
            <w:tcBorders>
              <w:top w:val="double" w:sz="4" w:space="0" w:color="auto"/>
              <w:left w:val="double" w:sz="4" w:space="0" w:color="auto"/>
              <w:bottom w:val="double" w:sz="4" w:space="0" w:color="auto"/>
            </w:tcBorders>
          </w:tcPr>
          <w:p w:rsidR="0057288A" w:rsidRPr="00F04DEE" w:rsidRDefault="0057288A" w:rsidP="00B467A7">
            <w:pPr>
              <w:jc w:val="center"/>
              <w:rPr>
                <w:b/>
              </w:rPr>
            </w:pPr>
            <w:r w:rsidRPr="00F04DEE">
              <w:rPr>
                <w:b/>
              </w:rPr>
              <w:t>Individualiz</w:t>
            </w:r>
            <w:r w:rsidR="00B467A7">
              <w:rPr>
                <w:b/>
              </w:rPr>
              <w:t>ation</w:t>
            </w:r>
          </w:p>
        </w:tc>
        <w:tc>
          <w:tcPr>
            <w:tcW w:w="2160" w:type="dxa"/>
            <w:tcBorders>
              <w:top w:val="double" w:sz="4" w:space="0" w:color="auto"/>
              <w:bottom w:val="double" w:sz="4" w:space="0" w:color="auto"/>
            </w:tcBorders>
          </w:tcPr>
          <w:p w:rsidR="0057288A" w:rsidRPr="00F04DEE" w:rsidRDefault="0057288A" w:rsidP="0057288A">
            <w:pPr>
              <w:jc w:val="center"/>
              <w:rPr>
                <w:b/>
              </w:rPr>
            </w:pPr>
            <w:r w:rsidRPr="00F04DEE">
              <w:rPr>
                <w:b/>
              </w:rPr>
              <w:t>24 X 7 Access</w:t>
            </w:r>
          </w:p>
        </w:tc>
        <w:tc>
          <w:tcPr>
            <w:tcW w:w="2765" w:type="dxa"/>
            <w:tcBorders>
              <w:top w:val="double" w:sz="4" w:space="0" w:color="auto"/>
              <w:bottom w:val="double" w:sz="4" w:space="0" w:color="auto"/>
            </w:tcBorders>
          </w:tcPr>
          <w:p w:rsidR="0057288A" w:rsidRPr="00F04DEE" w:rsidRDefault="00B467A7" w:rsidP="00B467A7">
            <w:pPr>
              <w:jc w:val="center"/>
              <w:rPr>
                <w:b/>
              </w:rPr>
            </w:pPr>
            <w:r>
              <w:rPr>
                <w:b/>
              </w:rPr>
              <w:t>T</w:t>
            </w:r>
            <w:r w:rsidRPr="00F04DEE">
              <w:rPr>
                <w:b/>
              </w:rPr>
              <w:t xml:space="preserve">eacher </w:t>
            </w:r>
            <w:r>
              <w:rPr>
                <w:b/>
              </w:rPr>
              <w:t>Charisma</w:t>
            </w:r>
          </w:p>
        </w:tc>
      </w:tr>
      <w:tr w:rsidR="0057288A" w:rsidTr="00B467A7">
        <w:tc>
          <w:tcPr>
            <w:tcW w:w="1458" w:type="dxa"/>
            <w:tcBorders>
              <w:top w:val="double" w:sz="4" w:space="0" w:color="auto"/>
              <w:bottom w:val="single" w:sz="4" w:space="0" w:color="auto"/>
              <w:right w:val="double" w:sz="4" w:space="0" w:color="auto"/>
            </w:tcBorders>
          </w:tcPr>
          <w:p w:rsidR="0057288A" w:rsidRPr="00B467A7" w:rsidRDefault="0057288A" w:rsidP="00F21741">
            <w:pPr>
              <w:jc w:val="center"/>
              <w:rPr>
                <w:b/>
              </w:rPr>
            </w:pPr>
            <w:r w:rsidRPr="00B467A7">
              <w:rPr>
                <w:b/>
              </w:rPr>
              <w:t>Didactic</w:t>
            </w:r>
          </w:p>
        </w:tc>
        <w:tc>
          <w:tcPr>
            <w:tcW w:w="3060" w:type="dxa"/>
            <w:tcBorders>
              <w:top w:val="double" w:sz="4" w:space="0" w:color="auto"/>
              <w:left w:val="double" w:sz="4" w:space="0" w:color="auto"/>
            </w:tcBorders>
          </w:tcPr>
          <w:p w:rsidR="0057288A" w:rsidRPr="002E0D92" w:rsidRDefault="0057288A" w:rsidP="005D24D9">
            <w:pPr>
              <w:rPr>
                <w:sz w:val="18"/>
              </w:rPr>
            </w:pPr>
            <w:r w:rsidRPr="002E0D92">
              <w:rPr>
                <w:sz w:val="18"/>
              </w:rPr>
              <w:t>Classroom Size of 1; self paced</w:t>
            </w:r>
          </w:p>
        </w:tc>
        <w:tc>
          <w:tcPr>
            <w:tcW w:w="2160" w:type="dxa"/>
            <w:tcBorders>
              <w:top w:val="double" w:sz="4" w:space="0" w:color="auto"/>
            </w:tcBorders>
          </w:tcPr>
          <w:p w:rsidR="0057288A" w:rsidRPr="002E0D92" w:rsidRDefault="002E0D92" w:rsidP="005D24D9">
            <w:pPr>
              <w:rPr>
                <w:sz w:val="18"/>
              </w:rPr>
            </w:pPr>
            <w:r w:rsidRPr="002E0D92">
              <w:rPr>
                <w:sz w:val="18"/>
              </w:rPr>
              <w:t>Open class scheduling</w:t>
            </w:r>
          </w:p>
        </w:tc>
        <w:tc>
          <w:tcPr>
            <w:tcW w:w="2765" w:type="dxa"/>
            <w:tcBorders>
              <w:top w:val="double" w:sz="4" w:space="0" w:color="auto"/>
            </w:tcBorders>
          </w:tcPr>
          <w:p w:rsidR="0057288A" w:rsidRPr="002E0D92" w:rsidRDefault="002E0D92" w:rsidP="00B467A7">
            <w:pPr>
              <w:rPr>
                <w:sz w:val="18"/>
              </w:rPr>
            </w:pPr>
            <w:r>
              <w:rPr>
                <w:sz w:val="18"/>
              </w:rPr>
              <w:t>1 hero teacher</w:t>
            </w:r>
            <w:r w:rsidR="00B467A7">
              <w:rPr>
                <w:sz w:val="18"/>
              </w:rPr>
              <w:t>, but</w:t>
            </w:r>
            <w:r>
              <w:rPr>
                <w:sz w:val="18"/>
              </w:rPr>
              <w:t xml:space="preserve"> scalable to all</w:t>
            </w:r>
          </w:p>
        </w:tc>
      </w:tr>
      <w:tr w:rsidR="0057288A" w:rsidTr="00B467A7">
        <w:tc>
          <w:tcPr>
            <w:tcW w:w="1458" w:type="dxa"/>
            <w:tcBorders>
              <w:top w:val="single" w:sz="4" w:space="0" w:color="auto"/>
              <w:bottom w:val="single" w:sz="4" w:space="0" w:color="auto"/>
              <w:right w:val="double" w:sz="4" w:space="0" w:color="auto"/>
            </w:tcBorders>
          </w:tcPr>
          <w:p w:rsidR="0057288A" w:rsidRPr="00B467A7" w:rsidRDefault="0057288A" w:rsidP="00F21741">
            <w:pPr>
              <w:jc w:val="center"/>
              <w:rPr>
                <w:b/>
              </w:rPr>
            </w:pPr>
            <w:r w:rsidRPr="00B467A7">
              <w:rPr>
                <w:b/>
              </w:rPr>
              <w:t>Socratic</w:t>
            </w:r>
          </w:p>
        </w:tc>
        <w:tc>
          <w:tcPr>
            <w:tcW w:w="3060" w:type="dxa"/>
            <w:tcBorders>
              <w:left w:val="double" w:sz="4" w:space="0" w:color="auto"/>
            </w:tcBorders>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B467A7" w:rsidP="00B467A7">
            <w:pPr>
              <w:rPr>
                <w:sz w:val="18"/>
              </w:rPr>
            </w:pPr>
            <w:r>
              <w:rPr>
                <w:sz w:val="18"/>
              </w:rPr>
              <w:t>Private forum for c</w:t>
            </w:r>
            <w:r w:rsidR="002E0D92">
              <w:rPr>
                <w:sz w:val="18"/>
              </w:rPr>
              <w:t xml:space="preserve">hallenge </w:t>
            </w:r>
          </w:p>
        </w:tc>
      </w:tr>
      <w:tr w:rsidR="0057288A" w:rsidTr="00B467A7">
        <w:tc>
          <w:tcPr>
            <w:tcW w:w="1458" w:type="dxa"/>
            <w:tcBorders>
              <w:top w:val="single" w:sz="4" w:space="0" w:color="auto"/>
              <w:bottom w:val="double" w:sz="4" w:space="0" w:color="auto"/>
              <w:right w:val="double" w:sz="4" w:space="0" w:color="auto"/>
            </w:tcBorders>
          </w:tcPr>
          <w:p w:rsidR="0057288A" w:rsidRPr="00B467A7" w:rsidRDefault="00F21741" w:rsidP="00F21741">
            <w:pPr>
              <w:jc w:val="center"/>
              <w:rPr>
                <w:b/>
              </w:rPr>
            </w:pPr>
            <w:r w:rsidRPr="00B467A7">
              <w:rPr>
                <w:b/>
              </w:rPr>
              <w:t>Constructiv</w:t>
            </w:r>
            <w:r w:rsidR="0057288A" w:rsidRPr="00B467A7">
              <w:rPr>
                <w:b/>
              </w:rPr>
              <w:t>ist</w:t>
            </w:r>
          </w:p>
        </w:tc>
        <w:tc>
          <w:tcPr>
            <w:tcW w:w="3060" w:type="dxa"/>
            <w:tcBorders>
              <w:left w:val="double" w:sz="4" w:space="0" w:color="auto"/>
            </w:tcBorders>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Yet another problem</w:t>
      </w:r>
      <w:r w:rsidR="00F5293E">
        <w:t xml:space="preserve"> may</w:t>
      </w:r>
      <w:r>
        <w:t xml:space="preserve"> need to be addressed. The research team has witnessed, both during research and on active duty, that there is a </w:t>
      </w:r>
      <w:r w:rsidR="00F5293E">
        <w:t>tendency to resist</w:t>
      </w:r>
      <w:r w:rsidR="00666F5C">
        <w:t xml:space="preserve"> </w:t>
      </w:r>
      <w:r>
        <w:t>any required program that interferes with either “down time” or the “real job.</w:t>
      </w:r>
      <w:r w:rsidR="002E1075">
        <w:t>”</w:t>
      </w:r>
      <w:r>
        <w:t xml:space="preserve"> That has been known to dramatically reduce the commitment to utilization of the training</w:t>
      </w:r>
      <w:r w:rsidR="00C677BB">
        <w:t xml:space="preserve"> objectives</w:t>
      </w:r>
      <w:r>
        <w:t xml:space="preserve">.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 xml:space="preserve">ir </w:t>
      </w:r>
      <w:r w:rsidR="0064442E">
        <w:t xml:space="preserve">often </w:t>
      </w:r>
      <w:r w:rsidR="003E4A0D">
        <w:t>observed</w:t>
      </w:r>
      <w:r w:rsidR="00F5293E">
        <w:t xml:space="preserve"> </w:t>
      </w:r>
      <w:r>
        <w:t xml:space="preserve">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The technologies and approaches described above may allow recursive evaluation of the ability to “tailor” programs to meet each student’s individual motivation foci.</w:t>
      </w:r>
      <w:r w:rsidR="00666F5C">
        <w:t xml:space="preserve"> </w:t>
      </w:r>
      <w:r w:rsidR="001E2174">
        <w:t xml:space="preserve">A/I programs </w:t>
      </w:r>
      <w:r w:rsidR="0064442E">
        <w:t xml:space="preserve">are </w:t>
      </w:r>
      <w:r w:rsidR="001E2174">
        <w:t xml:space="preserve">envisioned that can monitor and enhance </w:t>
      </w:r>
      <w:r w:rsidR="00ED08FA">
        <w:t xml:space="preserve">response to individual sensitivities </w:t>
      </w:r>
      <w:r w:rsidR="001E2174">
        <w:t>throughout the service members</w:t>
      </w:r>
      <w:r w:rsidR="00ED08FA">
        <w:t>'</w:t>
      </w:r>
      <w:r w:rsidR="001E2174">
        <w:t xml:space="preserve"> career, driven by performance evaluation insights.</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666F5C">
        <w:t xml:space="preserve"> </w:t>
      </w:r>
      <w:r w:rsidR="00B467A7">
        <w:t>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lastRenderedPageBreak/>
        <w:t>Benefits of Approach</w:t>
      </w:r>
    </w:p>
    <w:p w:rsidR="000F48FF" w:rsidRDefault="000F48FF" w:rsidP="000F48FF">
      <w:pPr>
        <w:jc w:val="both"/>
      </w:pPr>
    </w:p>
    <w:p w:rsidR="000F48FF" w:rsidRDefault="00C75E9D" w:rsidP="00E6555F">
      <w:pPr>
        <w:jc w:val="both"/>
      </w:pPr>
      <w:r>
        <w:t xml:space="preserve">There </w:t>
      </w:r>
      <w:r w:rsidR="00E6555F">
        <w:t xml:space="preserve">is a real and unmet need for </w:t>
      </w:r>
      <w:r w:rsidR="00C739C1">
        <w:t>critical thinking</w:t>
      </w:r>
      <w:r w:rsidR="00E6555F">
        <w:t xml:space="preserve"> training and </w:t>
      </w:r>
      <w:r w:rsidR="00C739C1">
        <w:t>metacognition</w:t>
      </w:r>
      <w:r w:rsidR="00E6555F">
        <w:t xml:space="preserve"> skills.</w:t>
      </w:r>
      <w:r w:rsidR="00A118AA">
        <w:t xml:space="preserve"> </w:t>
      </w:r>
      <w:r w:rsidR="00E6555F">
        <w:t>Many of the</w:t>
      </w:r>
      <w:r w:rsidR="0064442E">
        <w:t xml:space="preserve"> remedial</w:t>
      </w:r>
      <w:r w:rsidR="00E6555F">
        <w:t xml:space="preserv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rsidR="00E6555F">
        <w:t xml:space="preserve">The DoD environment imposes a most challenging training situation with its </w:t>
      </w:r>
      <w:r w:rsidR="00B86C6C">
        <w:t>unpredictable</w:t>
      </w:r>
      <w:r w:rsidR="00E6555F">
        <w:t xml:space="preserve"> operations schedule, </w:t>
      </w:r>
      <w:r w:rsidR="00E82B99">
        <w:t>24-hour</w:t>
      </w:r>
      <w:r w:rsidR="00E6555F">
        <w:t xml:space="preserve"> duty cycle and globally dispersed personnel.</w:t>
      </w:r>
      <w:r w:rsidR="007800CA">
        <w:t xml:space="preserve"> The</w:t>
      </w:r>
      <w:r w:rsidR="0064442E">
        <w:t xml:space="preserve"> global network and the</w:t>
      </w:r>
      <w:r w:rsidR="007800CA">
        <w:t xml:space="preserve"> computer agents’ scalability, individualization, pedagogy adherence, and efficacy may well prove essential.</w:t>
      </w:r>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r w:rsidR="00ED08FA">
        <w:t xml:space="preserve"> The authors would be remiss did they not mention the very professional support and counsel of the conference staff member, Amy Rogers.</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r>
        <w:rPr>
          <w:i/>
          <w:iCs/>
        </w:rPr>
        <w:t>When children love to learn: A practical application of Charlotte Mason's philosophy for today</w:t>
      </w:r>
      <w:r>
        <w:t>. Crossway. Wheaton, Illinois.</w:t>
      </w:r>
    </w:p>
    <w:p w:rsidR="00A64545" w:rsidRDefault="00A64545" w:rsidP="00561F5F">
      <w:pPr>
        <w:pStyle w:val="SIW-Ref"/>
        <w:keepLines/>
        <w:numPr>
          <w:ilvl w:val="0"/>
          <w:numId w:val="0"/>
        </w:numPr>
        <w:tabs>
          <w:tab w:val="clear" w:pos="450"/>
        </w:tabs>
        <w:spacing w:before="200"/>
        <w:ind w:left="374" w:right="180" w:hanging="187"/>
      </w:pPr>
      <w:r w:rsidRPr="00A64545">
        <w:t xml:space="preserve">Barroso, C., Ganley, C. M., Hart, S. A., Rogers, N., &amp; Clendinning, J. P. (2019). The relative importance of math‐and music‐related cognitive and affective factors in predicting undergraduate music theory achievement. </w:t>
      </w:r>
      <w:r w:rsidRPr="00A64545">
        <w:rPr>
          <w:i/>
        </w:rPr>
        <w:t>Applied Cognitive Psychology</w:t>
      </w:r>
      <w:r w:rsidRPr="00A64545">
        <w:t>, 33(5), 771-783.</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w:t>
      </w:r>
      <w:r w:rsidRPr="00960B06">
        <w:rPr>
          <w:i/>
        </w:rPr>
        <w:t xml:space="preserve">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lastRenderedPageBreak/>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In </w:t>
      </w:r>
      <w:r w:rsidRPr="00A222BF">
        <w:rPr>
          <w:i/>
        </w:rPr>
        <w:t>Handbook of research on advancing critical thinking in higher education</w:t>
      </w:r>
      <w:r w:rsidRPr="00A222BF">
        <w:t xml:space="preserve"> (pp. 68-96). IGI Global.</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0A246F" w:rsidRDefault="000A246F" w:rsidP="00561F5F">
      <w:pPr>
        <w:spacing w:before="200"/>
        <w:ind w:left="374" w:right="180" w:hanging="187"/>
      </w:pPr>
      <w:r w:rsidRPr="000A246F">
        <w:t xml:space="preserve">Hochreiter, S., &amp; Schmidhuber, J. (1997). Long short-term memory.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r>
        <w:t>Kubrick, S.</w:t>
      </w:r>
      <w:r w:rsidR="00B85279">
        <w:t xml:space="preserve"> (Producer and Director)</w:t>
      </w:r>
      <w:r>
        <w:t xml:space="preserve"> (1968).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r>
        <w:t xml:space="preserve">Littlejohn, R., &amp; Evans, C. T. (2006). </w:t>
      </w:r>
      <w:r>
        <w:rPr>
          <w:i/>
          <w:iCs/>
        </w:rPr>
        <w:t>Wisdom and eloquence: A Christian paradigm for classical learning</w:t>
      </w:r>
      <w:r>
        <w:t>. Crossway, Wheaton Illinois.</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lastRenderedPageBreak/>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https://www.archives.gov/research/military/vietnam-war/casualty-statistics#category</w:t>
      </w:r>
      <w:r>
        <w:t xml:space="preserve"> </w:t>
      </w:r>
      <w:r w:rsidR="00122FB7">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00960B06" w:rsidRPr="00960B06">
        <w:rPr>
          <w:i/>
        </w:rPr>
        <w:t xml:space="preserve">Proceedings of the </w:t>
      </w:r>
      <w:r w:rsidRPr="00DC221F">
        <w:rPr>
          <w:i/>
        </w:rPr>
        <w:t>Interservice/Industry Simulation, Training and Education Conference</w:t>
      </w:r>
      <w:r>
        <w:t>.</w:t>
      </w:r>
      <w:r w:rsidRPr="00DC221F">
        <w:t xml:space="preserve"> </w:t>
      </w:r>
      <w:r w:rsidRPr="001E687B">
        <w:t>2017.</w:t>
      </w:r>
    </w:p>
    <w:p w:rsidR="00F03F88" w:rsidRPr="00ED08FA" w:rsidRDefault="00F03F88" w:rsidP="00561F5F">
      <w:pPr>
        <w:keepLines/>
        <w:spacing w:before="200"/>
        <w:ind w:left="374" w:right="180" w:hanging="187"/>
        <w:rPr>
          <w:iCs/>
        </w:rPr>
      </w:pPr>
      <w:r>
        <w:t xml:space="preserve">Paul, R., Elder, L., &amp; Bartell, T. (1997). </w:t>
      </w:r>
      <w:r w:rsidRPr="00F03F88">
        <w:rPr>
          <w:i/>
        </w:rPr>
        <w:t xml:space="preserve">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C711B1" w:rsidP="00561F5F">
      <w:pPr>
        <w:keepLines/>
        <w:spacing w:before="200"/>
        <w:ind w:left="374" w:right="180" w:hanging="187"/>
        <w:rPr>
          <w:iCs/>
        </w:rPr>
      </w:pPr>
      <w:r w:rsidRPr="00526F7B">
        <w:t xml:space="preserve">Randolph, H. L. (1905). </w:t>
      </w:r>
      <w:r w:rsidRPr="00526F7B">
        <w:rPr>
          <w:i/>
        </w:rPr>
        <w:t xml:space="preserve">Biographical Sketches of </w:t>
      </w:r>
      <w:r>
        <w:rPr>
          <w:i/>
        </w:rPr>
        <w:t>d</w:t>
      </w:r>
      <w:r w:rsidRPr="00526F7B">
        <w:rPr>
          <w:i/>
        </w:rPr>
        <w:t xml:space="preserve">istinguished </w:t>
      </w:r>
      <w:r>
        <w:rPr>
          <w:i/>
        </w:rPr>
        <w:t>o</w:t>
      </w:r>
      <w:r w:rsidRPr="00526F7B">
        <w:rPr>
          <w:i/>
        </w:rPr>
        <w:t>fficers of the Army and DoD</w:t>
      </w:r>
      <w:r w:rsidRPr="00526F7B">
        <w:t>. Page 87. Retrieved on 02Dec1</w:t>
      </w:r>
      <w:r>
        <w:t>9</w:t>
      </w:r>
      <w:r w:rsidRPr="00526F7B">
        <w:t xml:space="preserve"> from: </w:t>
      </w:r>
      <w:r w:rsidRPr="00F03F88">
        <w:t>https://books.google.com/books?id=4iIZx9QohXIC&amp;printsec</w:t>
      </w:r>
      <w:r w:rsidRPr="00526F7B">
        <w:t xml:space="preserve"> </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In the </w:t>
      </w:r>
      <w:r w:rsidR="00960B06" w:rsidRPr="00960B06">
        <w:rPr>
          <w:i/>
        </w:rPr>
        <w:t xml:space="preserve">Proceedings of the </w:t>
      </w:r>
      <w:r w:rsidRPr="00E25C88">
        <w:rPr>
          <w:i/>
        </w:rPr>
        <w:t>ModSim World Conference</w:t>
      </w:r>
      <w:r w:rsidRPr="00033BDE">
        <w:t>.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r w:rsidRPr="004F25AA">
        <w:rPr>
          <w:i/>
        </w:rPr>
        <w:t xml:space="preserve">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Retrieved on 18 April 2020 from</w:t>
      </w:r>
      <w:r w:rsidR="002A518E">
        <w:t xml:space="preserve"> the internet at</w:t>
      </w:r>
      <w:r>
        <w:t xml:space="preserve">: </w:t>
      </w:r>
      <w:r w:rsidRPr="004E7758">
        <w:t>https://en.wiktionary.org/wiki/critical_thinking</w:t>
      </w:r>
      <w:r>
        <w:t>.</w:t>
      </w:r>
    </w:p>
    <w:p w:rsidR="008C2285" w:rsidRDefault="008C2285" w:rsidP="00A222BF">
      <w:pPr>
        <w:spacing w:before="200"/>
        <w:ind w:left="374" w:right="180" w:hanging="187"/>
      </w:pPr>
      <w:r w:rsidRPr="008C2285">
        <w:t xml:space="preserve">Withers, C. W. </w:t>
      </w:r>
      <w:r>
        <w:t xml:space="preserve">J. </w:t>
      </w:r>
      <w:r w:rsidRPr="008C2285">
        <w:t xml:space="preserve">(2008). </w:t>
      </w:r>
      <w:r w:rsidRPr="008C2285">
        <w:rPr>
          <w:i/>
        </w:rPr>
        <w:t>Placing the Enlightenment: thinking geographically about the age of reason</w:t>
      </w:r>
      <w:r w:rsidRPr="008C2285">
        <w:t>. University of Chicago Press.</w:t>
      </w:r>
    </w:p>
    <w:p w:rsidR="00E04504" w:rsidRDefault="00122FB7" w:rsidP="00A222BF">
      <w:pPr>
        <w:spacing w:before="200"/>
        <w:ind w:left="374" w:right="180" w:hanging="187"/>
      </w:pPr>
      <w:r>
        <w:t xml:space="preserve">Yao, K-T., Davis, D. M., Liu, J. J., &amp; Kaimakis, N. J. (2018). New Technologies to Enhance Computer Generated Interactive Virtual Humans. In the </w:t>
      </w:r>
      <w:r w:rsidR="00960B06" w:rsidRPr="00960B06">
        <w:rPr>
          <w:i/>
        </w:rPr>
        <w:t xml:space="preserve">Proceedings of the </w:t>
      </w:r>
      <w:r>
        <w:rPr>
          <w:rStyle w:val="Emphasis"/>
        </w:rPr>
        <w:t>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C39" w:rsidRDefault="003F3C39" w:rsidP="004B4C30">
      <w:r>
        <w:separator/>
      </w:r>
    </w:p>
  </w:endnote>
  <w:endnote w:type="continuationSeparator" w:id="0">
    <w:p w:rsidR="003F3C39" w:rsidRDefault="003F3C39"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B83" w:rsidRDefault="001C5B83">
    <w:pPr>
      <w:pStyle w:val="Footer"/>
      <w:tabs>
        <w:tab w:val="clear" w:pos="8640"/>
        <w:tab w:val="right" w:pos="10080"/>
      </w:tabs>
    </w:pPr>
    <w:r>
      <w:rPr>
        <w:i/>
        <w:sz w:val="18"/>
        <w:szCs w:val="18"/>
      </w:rPr>
      <w:t xml:space="preserve">2020 Paper No. 20299 Page </w:t>
    </w:r>
    <w:r w:rsidR="00831D2A">
      <w:rPr>
        <w:i/>
        <w:sz w:val="18"/>
        <w:szCs w:val="18"/>
      </w:rPr>
      <w:fldChar w:fldCharType="begin"/>
    </w:r>
    <w:r>
      <w:rPr>
        <w:i/>
        <w:sz w:val="18"/>
        <w:szCs w:val="18"/>
      </w:rPr>
      <w:instrText>PAGE</w:instrText>
    </w:r>
    <w:r w:rsidR="00831D2A">
      <w:rPr>
        <w:i/>
        <w:sz w:val="18"/>
        <w:szCs w:val="18"/>
      </w:rPr>
      <w:fldChar w:fldCharType="separate"/>
    </w:r>
    <w:r w:rsidR="002220E3">
      <w:rPr>
        <w:i/>
        <w:noProof/>
        <w:sz w:val="18"/>
        <w:szCs w:val="18"/>
      </w:rPr>
      <w:t>5</w:t>
    </w:r>
    <w:r w:rsidR="00831D2A">
      <w:rPr>
        <w:i/>
        <w:sz w:val="18"/>
        <w:szCs w:val="18"/>
      </w:rPr>
      <w:fldChar w:fldCharType="end"/>
    </w:r>
    <w:r>
      <w:rPr>
        <w:i/>
        <w:sz w:val="18"/>
        <w:szCs w:val="18"/>
      </w:rPr>
      <w:t xml:space="preserve"> of </w:t>
    </w:r>
    <w:r w:rsidR="00831D2A">
      <w:rPr>
        <w:i/>
        <w:sz w:val="18"/>
        <w:szCs w:val="18"/>
      </w:rPr>
      <w:fldChar w:fldCharType="begin"/>
    </w:r>
    <w:r>
      <w:rPr>
        <w:i/>
        <w:sz w:val="18"/>
        <w:szCs w:val="18"/>
      </w:rPr>
      <w:instrText>NUMPAGES</w:instrText>
    </w:r>
    <w:r w:rsidR="00831D2A">
      <w:rPr>
        <w:i/>
        <w:sz w:val="18"/>
        <w:szCs w:val="18"/>
      </w:rPr>
      <w:fldChar w:fldCharType="separate"/>
    </w:r>
    <w:r w:rsidR="002220E3">
      <w:rPr>
        <w:i/>
        <w:noProof/>
        <w:sz w:val="18"/>
        <w:szCs w:val="18"/>
      </w:rPr>
      <w:t>15</w:t>
    </w:r>
    <w:r w:rsidR="00831D2A">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C39" w:rsidRDefault="003F3C39" w:rsidP="004B4C30">
      <w:r>
        <w:separator/>
      </w:r>
    </w:p>
  </w:footnote>
  <w:footnote w:type="continuationSeparator" w:id="0">
    <w:p w:rsidR="003F3C39" w:rsidRDefault="003F3C39"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B83" w:rsidRDefault="001C5B83">
    <w:pPr>
      <w:pStyle w:val="Header"/>
      <w:ind w:right="-90"/>
      <w:jc w:val="right"/>
      <w:rPr>
        <w:i/>
        <w:iCs/>
        <w:sz w:val="16"/>
      </w:rPr>
    </w:pPr>
  </w:p>
  <w:p w:rsidR="001C5B83" w:rsidRDefault="001C5B83">
    <w:pPr>
      <w:pStyle w:val="Header"/>
      <w:jc w:val="right"/>
      <w:rPr>
        <w:i/>
        <w:iCs/>
        <w:sz w:val="16"/>
      </w:rPr>
    </w:pPr>
  </w:p>
  <w:p w:rsidR="001C5B83" w:rsidRDefault="001C5B83">
    <w:pPr>
      <w:pStyle w:val="Header"/>
      <w:jc w:val="right"/>
      <w:rPr>
        <w:i/>
        <w:iCs/>
        <w:sz w:val="18"/>
      </w:rPr>
    </w:pPr>
  </w:p>
  <w:p w:rsidR="001C5B83" w:rsidRDefault="001C5B83" w:rsidP="00D673AE">
    <w:pPr>
      <w:pStyle w:val="Header"/>
      <w:tabs>
        <w:tab w:val="clear" w:pos="8640"/>
        <w:tab w:val="left" w:pos="9360"/>
      </w:tabs>
      <w:jc w:val="right"/>
      <w:rPr>
        <w:i/>
        <w:iCs/>
        <w:sz w:val="18"/>
      </w:rPr>
    </w:pPr>
    <w:r>
      <w:rPr>
        <w:i/>
        <w:iCs/>
        <w:sz w:val="18"/>
      </w:rPr>
      <w:t>Interservice/Industry Training, Simulation, and Education Conference (I/ITSEC)</w:t>
    </w:r>
  </w:p>
  <w:p w:rsidR="001C5B83" w:rsidRDefault="001C5B83" w:rsidP="00D673AE">
    <w:pPr>
      <w:pStyle w:val="Header"/>
      <w:tabs>
        <w:tab w:val="clear" w:pos="8640"/>
        <w:tab w:val="left" w:pos="9360"/>
      </w:tabs>
      <w:jc w:val="right"/>
      <w:rPr>
        <w:i/>
        <w:iCs/>
        <w:sz w:val="18"/>
      </w:rPr>
    </w:pPr>
  </w:p>
  <w:p w:rsidR="001C5B83" w:rsidRDefault="001C5B83"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12037"/>
    <w:rsid w:val="00025DCF"/>
    <w:rsid w:val="00026C73"/>
    <w:rsid w:val="0002773C"/>
    <w:rsid w:val="00030052"/>
    <w:rsid w:val="00035B86"/>
    <w:rsid w:val="00040F3B"/>
    <w:rsid w:val="000438E0"/>
    <w:rsid w:val="00043B75"/>
    <w:rsid w:val="0004545F"/>
    <w:rsid w:val="00046186"/>
    <w:rsid w:val="00053CCD"/>
    <w:rsid w:val="00055551"/>
    <w:rsid w:val="000614D9"/>
    <w:rsid w:val="00073F80"/>
    <w:rsid w:val="00075F9C"/>
    <w:rsid w:val="00080A72"/>
    <w:rsid w:val="00083D54"/>
    <w:rsid w:val="000856F7"/>
    <w:rsid w:val="00090EB0"/>
    <w:rsid w:val="00096BE4"/>
    <w:rsid w:val="00096C46"/>
    <w:rsid w:val="000A246F"/>
    <w:rsid w:val="000A3972"/>
    <w:rsid w:val="000B222D"/>
    <w:rsid w:val="000C1512"/>
    <w:rsid w:val="000C6F43"/>
    <w:rsid w:val="000D3499"/>
    <w:rsid w:val="000D5051"/>
    <w:rsid w:val="000D7DC1"/>
    <w:rsid w:val="000E0AEB"/>
    <w:rsid w:val="000E69CA"/>
    <w:rsid w:val="000F0A01"/>
    <w:rsid w:val="000F48FF"/>
    <w:rsid w:val="001012A5"/>
    <w:rsid w:val="00105176"/>
    <w:rsid w:val="00117CDF"/>
    <w:rsid w:val="00122FB7"/>
    <w:rsid w:val="00130A27"/>
    <w:rsid w:val="00130A88"/>
    <w:rsid w:val="001318DB"/>
    <w:rsid w:val="001318EA"/>
    <w:rsid w:val="0013570D"/>
    <w:rsid w:val="00150E91"/>
    <w:rsid w:val="00157C76"/>
    <w:rsid w:val="001617AD"/>
    <w:rsid w:val="00163259"/>
    <w:rsid w:val="0016481B"/>
    <w:rsid w:val="0017209F"/>
    <w:rsid w:val="00181384"/>
    <w:rsid w:val="0018525E"/>
    <w:rsid w:val="00187BC3"/>
    <w:rsid w:val="00191E9F"/>
    <w:rsid w:val="00192259"/>
    <w:rsid w:val="001A3475"/>
    <w:rsid w:val="001A3662"/>
    <w:rsid w:val="001B3F9F"/>
    <w:rsid w:val="001C5B83"/>
    <w:rsid w:val="001E2174"/>
    <w:rsid w:val="001F10E6"/>
    <w:rsid w:val="001F5AC0"/>
    <w:rsid w:val="00210274"/>
    <w:rsid w:val="002122B5"/>
    <w:rsid w:val="002220E3"/>
    <w:rsid w:val="00222C06"/>
    <w:rsid w:val="00235CEE"/>
    <w:rsid w:val="00237064"/>
    <w:rsid w:val="0024319D"/>
    <w:rsid w:val="00251C16"/>
    <w:rsid w:val="00256706"/>
    <w:rsid w:val="00260395"/>
    <w:rsid w:val="0026543D"/>
    <w:rsid w:val="0026778E"/>
    <w:rsid w:val="002769D8"/>
    <w:rsid w:val="002820F6"/>
    <w:rsid w:val="002A072C"/>
    <w:rsid w:val="002A518E"/>
    <w:rsid w:val="002B1015"/>
    <w:rsid w:val="002C07E1"/>
    <w:rsid w:val="002D1F35"/>
    <w:rsid w:val="002D2F03"/>
    <w:rsid w:val="002D6964"/>
    <w:rsid w:val="002E0D92"/>
    <w:rsid w:val="002E1075"/>
    <w:rsid w:val="002E7234"/>
    <w:rsid w:val="00303E6A"/>
    <w:rsid w:val="003205D2"/>
    <w:rsid w:val="00324387"/>
    <w:rsid w:val="00341034"/>
    <w:rsid w:val="003528BA"/>
    <w:rsid w:val="00363056"/>
    <w:rsid w:val="00366A3F"/>
    <w:rsid w:val="00371A2A"/>
    <w:rsid w:val="0037598D"/>
    <w:rsid w:val="003845B4"/>
    <w:rsid w:val="003A2EEF"/>
    <w:rsid w:val="003A7F0B"/>
    <w:rsid w:val="003B3441"/>
    <w:rsid w:val="003B5AAE"/>
    <w:rsid w:val="003B6711"/>
    <w:rsid w:val="003C19B6"/>
    <w:rsid w:val="003C4A5B"/>
    <w:rsid w:val="003D41A9"/>
    <w:rsid w:val="003D42DD"/>
    <w:rsid w:val="003D704C"/>
    <w:rsid w:val="003E4A0D"/>
    <w:rsid w:val="003F0C8B"/>
    <w:rsid w:val="003F3C39"/>
    <w:rsid w:val="00410DBD"/>
    <w:rsid w:val="004174F7"/>
    <w:rsid w:val="0042050C"/>
    <w:rsid w:val="00425F4B"/>
    <w:rsid w:val="004360CD"/>
    <w:rsid w:val="00445003"/>
    <w:rsid w:val="004527E7"/>
    <w:rsid w:val="00453012"/>
    <w:rsid w:val="00462E75"/>
    <w:rsid w:val="004655AF"/>
    <w:rsid w:val="00466670"/>
    <w:rsid w:val="0047053E"/>
    <w:rsid w:val="00470E4C"/>
    <w:rsid w:val="004854DC"/>
    <w:rsid w:val="00493C05"/>
    <w:rsid w:val="00496349"/>
    <w:rsid w:val="004A4DC2"/>
    <w:rsid w:val="004A61A8"/>
    <w:rsid w:val="004B4C30"/>
    <w:rsid w:val="004D0D2F"/>
    <w:rsid w:val="004E7758"/>
    <w:rsid w:val="004F20EF"/>
    <w:rsid w:val="004F25AA"/>
    <w:rsid w:val="004F3797"/>
    <w:rsid w:val="004F3F69"/>
    <w:rsid w:val="004F6AD7"/>
    <w:rsid w:val="00501AF5"/>
    <w:rsid w:val="0051170E"/>
    <w:rsid w:val="00516E5D"/>
    <w:rsid w:val="005175F0"/>
    <w:rsid w:val="00525D61"/>
    <w:rsid w:val="00527CB0"/>
    <w:rsid w:val="00534B96"/>
    <w:rsid w:val="00544830"/>
    <w:rsid w:val="00560F9D"/>
    <w:rsid w:val="00561F5F"/>
    <w:rsid w:val="0057288A"/>
    <w:rsid w:val="00573CFD"/>
    <w:rsid w:val="00580C7D"/>
    <w:rsid w:val="005841E9"/>
    <w:rsid w:val="00585C09"/>
    <w:rsid w:val="00585D65"/>
    <w:rsid w:val="00585D78"/>
    <w:rsid w:val="00587E68"/>
    <w:rsid w:val="00590267"/>
    <w:rsid w:val="005912D7"/>
    <w:rsid w:val="00591697"/>
    <w:rsid w:val="005963D0"/>
    <w:rsid w:val="005A4377"/>
    <w:rsid w:val="005A5159"/>
    <w:rsid w:val="005A6C42"/>
    <w:rsid w:val="005C1F63"/>
    <w:rsid w:val="005D24D9"/>
    <w:rsid w:val="005D4189"/>
    <w:rsid w:val="005E6E68"/>
    <w:rsid w:val="005F112E"/>
    <w:rsid w:val="005F618E"/>
    <w:rsid w:val="0061526C"/>
    <w:rsid w:val="00616BA9"/>
    <w:rsid w:val="00634116"/>
    <w:rsid w:val="00635719"/>
    <w:rsid w:val="00643CA6"/>
    <w:rsid w:val="0064442E"/>
    <w:rsid w:val="0065511C"/>
    <w:rsid w:val="006561D2"/>
    <w:rsid w:val="00656380"/>
    <w:rsid w:val="00664960"/>
    <w:rsid w:val="00666F5C"/>
    <w:rsid w:val="006702BB"/>
    <w:rsid w:val="00670F83"/>
    <w:rsid w:val="006725F6"/>
    <w:rsid w:val="00676033"/>
    <w:rsid w:val="0067698F"/>
    <w:rsid w:val="00690640"/>
    <w:rsid w:val="00695623"/>
    <w:rsid w:val="006A35E2"/>
    <w:rsid w:val="006A4CC1"/>
    <w:rsid w:val="006B4548"/>
    <w:rsid w:val="006C41AE"/>
    <w:rsid w:val="006D2D02"/>
    <w:rsid w:val="006D7D3E"/>
    <w:rsid w:val="006E421E"/>
    <w:rsid w:val="006E48B7"/>
    <w:rsid w:val="006E4CF9"/>
    <w:rsid w:val="006F2154"/>
    <w:rsid w:val="006F2545"/>
    <w:rsid w:val="006F7C26"/>
    <w:rsid w:val="00702873"/>
    <w:rsid w:val="007036C9"/>
    <w:rsid w:val="00704B1E"/>
    <w:rsid w:val="00731DB1"/>
    <w:rsid w:val="00752D76"/>
    <w:rsid w:val="00753E96"/>
    <w:rsid w:val="00757169"/>
    <w:rsid w:val="00761B75"/>
    <w:rsid w:val="007661EF"/>
    <w:rsid w:val="0077262D"/>
    <w:rsid w:val="00777826"/>
    <w:rsid w:val="007800CA"/>
    <w:rsid w:val="00780EE0"/>
    <w:rsid w:val="00782B53"/>
    <w:rsid w:val="007A0078"/>
    <w:rsid w:val="007A31A8"/>
    <w:rsid w:val="007A38CE"/>
    <w:rsid w:val="007A7795"/>
    <w:rsid w:val="007B2043"/>
    <w:rsid w:val="007B2345"/>
    <w:rsid w:val="007C4F55"/>
    <w:rsid w:val="007C61FC"/>
    <w:rsid w:val="007D44F5"/>
    <w:rsid w:val="007E31A5"/>
    <w:rsid w:val="007E4C7A"/>
    <w:rsid w:val="007E60E8"/>
    <w:rsid w:val="007F0630"/>
    <w:rsid w:val="007F0C7D"/>
    <w:rsid w:val="00800A5B"/>
    <w:rsid w:val="00802811"/>
    <w:rsid w:val="00816C5B"/>
    <w:rsid w:val="00817A23"/>
    <w:rsid w:val="0083008B"/>
    <w:rsid w:val="00831D2A"/>
    <w:rsid w:val="00833992"/>
    <w:rsid w:val="00842FFA"/>
    <w:rsid w:val="00847042"/>
    <w:rsid w:val="008521D4"/>
    <w:rsid w:val="00861E0A"/>
    <w:rsid w:val="0087087A"/>
    <w:rsid w:val="00880640"/>
    <w:rsid w:val="00880734"/>
    <w:rsid w:val="00883953"/>
    <w:rsid w:val="00892E79"/>
    <w:rsid w:val="008A134E"/>
    <w:rsid w:val="008B6F19"/>
    <w:rsid w:val="008C11C1"/>
    <w:rsid w:val="008C2285"/>
    <w:rsid w:val="008C426A"/>
    <w:rsid w:val="008C6203"/>
    <w:rsid w:val="008D0CA6"/>
    <w:rsid w:val="008D5D87"/>
    <w:rsid w:val="008D7A3A"/>
    <w:rsid w:val="008E1D62"/>
    <w:rsid w:val="008E698F"/>
    <w:rsid w:val="008E6E75"/>
    <w:rsid w:val="008F21D2"/>
    <w:rsid w:val="00900D21"/>
    <w:rsid w:val="009219A0"/>
    <w:rsid w:val="009236AA"/>
    <w:rsid w:val="00923769"/>
    <w:rsid w:val="009276B9"/>
    <w:rsid w:val="009500B4"/>
    <w:rsid w:val="00951AC2"/>
    <w:rsid w:val="00955F3D"/>
    <w:rsid w:val="00955F7C"/>
    <w:rsid w:val="00956255"/>
    <w:rsid w:val="00960B06"/>
    <w:rsid w:val="00960DA0"/>
    <w:rsid w:val="00961042"/>
    <w:rsid w:val="009618ED"/>
    <w:rsid w:val="00962251"/>
    <w:rsid w:val="0096378A"/>
    <w:rsid w:val="00967147"/>
    <w:rsid w:val="00971765"/>
    <w:rsid w:val="009768DB"/>
    <w:rsid w:val="00987430"/>
    <w:rsid w:val="00987727"/>
    <w:rsid w:val="00990CA6"/>
    <w:rsid w:val="00991445"/>
    <w:rsid w:val="009A04DA"/>
    <w:rsid w:val="009A0AE7"/>
    <w:rsid w:val="009A5B9A"/>
    <w:rsid w:val="009A67C9"/>
    <w:rsid w:val="009A714E"/>
    <w:rsid w:val="009B4FB0"/>
    <w:rsid w:val="009C4876"/>
    <w:rsid w:val="009C5982"/>
    <w:rsid w:val="009C6A33"/>
    <w:rsid w:val="009E3DA2"/>
    <w:rsid w:val="009E6FFC"/>
    <w:rsid w:val="009E731D"/>
    <w:rsid w:val="009F1672"/>
    <w:rsid w:val="009F564B"/>
    <w:rsid w:val="00A04026"/>
    <w:rsid w:val="00A118AA"/>
    <w:rsid w:val="00A222BF"/>
    <w:rsid w:val="00A2389B"/>
    <w:rsid w:val="00A30402"/>
    <w:rsid w:val="00A4459A"/>
    <w:rsid w:val="00A50E7B"/>
    <w:rsid w:val="00A52B80"/>
    <w:rsid w:val="00A61A88"/>
    <w:rsid w:val="00A61AAD"/>
    <w:rsid w:val="00A63300"/>
    <w:rsid w:val="00A64545"/>
    <w:rsid w:val="00A65291"/>
    <w:rsid w:val="00A6695D"/>
    <w:rsid w:val="00A770E4"/>
    <w:rsid w:val="00A778BC"/>
    <w:rsid w:val="00A92E95"/>
    <w:rsid w:val="00AA7DA3"/>
    <w:rsid w:val="00AB368C"/>
    <w:rsid w:val="00AB7150"/>
    <w:rsid w:val="00AC304D"/>
    <w:rsid w:val="00AE2091"/>
    <w:rsid w:val="00AE48A4"/>
    <w:rsid w:val="00AE6531"/>
    <w:rsid w:val="00AF6425"/>
    <w:rsid w:val="00B03C93"/>
    <w:rsid w:val="00B077CA"/>
    <w:rsid w:val="00B07903"/>
    <w:rsid w:val="00B15391"/>
    <w:rsid w:val="00B211F8"/>
    <w:rsid w:val="00B23A79"/>
    <w:rsid w:val="00B25938"/>
    <w:rsid w:val="00B342A5"/>
    <w:rsid w:val="00B467A7"/>
    <w:rsid w:val="00B50B60"/>
    <w:rsid w:val="00B52EEA"/>
    <w:rsid w:val="00B730B4"/>
    <w:rsid w:val="00B81279"/>
    <w:rsid w:val="00B82CD3"/>
    <w:rsid w:val="00B83E75"/>
    <w:rsid w:val="00B85279"/>
    <w:rsid w:val="00B86C6C"/>
    <w:rsid w:val="00B86F29"/>
    <w:rsid w:val="00B87194"/>
    <w:rsid w:val="00B9345F"/>
    <w:rsid w:val="00BA0841"/>
    <w:rsid w:val="00BC1F48"/>
    <w:rsid w:val="00BC3956"/>
    <w:rsid w:val="00BC720F"/>
    <w:rsid w:val="00BD15CD"/>
    <w:rsid w:val="00BD3482"/>
    <w:rsid w:val="00BE5AEC"/>
    <w:rsid w:val="00BF121F"/>
    <w:rsid w:val="00BF1842"/>
    <w:rsid w:val="00BF45D1"/>
    <w:rsid w:val="00C03066"/>
    <w:rsid w:val="00C050B2"/>
    <w:rsid w:val="00C164F1"/>
    <w:rsid w:val="00C17394"/>
    <w:rsid w:val="00C240E3"/>
    <w:rsid w:val="00C54A62"/>
    <w:rsid w:val="00C60562"/>
    <w:rsid w:val="00C64771"/>
    <w:rsid w:val="00C661B4"/>
    <w:rsid w:val="00C677BB"/>
    <w:rsid w:val="00C711B1"/>
    <w:rsid w:val="00C739C1"/>
    <w:rsid w:val="00C75E3A"/>
    <w:rsid w:val="00C75E9D"/>
    <w:rsid w:val="00C76D66"/>
    <w:rsid w:val="00C77DC8"/>
    <w:rsid w:val="00C94E2F"/>
    <w:rsid w:val="00C95396"/>
    <w:rsid w:val="00C95958"/>
    <w:rsid w:val="00CA385C"/>
    <w:rsid w:val="00CA60CB"/>
    <w:rsid w:val="00CA6A40"/>
    <w:rsid w:val="00CA79D1"/>
    <w:rsid w:val="00CB07C9"/>
    <w:rsid w:val="00CB1114"/>
    <w:rsid w:val="00CB3D3D"/>
    <w:rsid w:val="00CB5289"/>
    <w:rsid w:val="00CB5C8C"/>
    <w:rsid w:val="00CC03DE"/>
    <w:rsid w:val="00CC062C"/>
    <w:rsid w:val="00CC0F65"/>
    <w:rsid w:val="00CC13A4"/>
    <w:rsid w:val="00CC40D3"/>
    <w:rsid w:val="00CD3DF0"/>
    <w:rsid w:val="00D027A6"/>
    <w:rsid w:val="00D03232"/>
    <w:rsid w:val="00D1296B"/>
    <w:rsid w:val="00D33BE5"/>
    <w:rsid w:val="00D4129C"/>
    <w:rsid w:val="00D424E7"/>
    <w:rsid w:val="00D45DEC"/>
    <w:rsid w:val="00D55CFF"/>
    <w:rsid w:val="00D610B3"/>
    <w:rsid w:val="00D673AE"/>
    <w:rsid w:val="00D7026C"/>
    <w:rsid w:val="00D70744"/>
    <w:rsid w:val="00D71D60"/>
    <w:rsid w:val="00DB266D"/>
    <w:rsid w:val="00DC42EF"/>
    <w:rsid w:val="00DC5142"/>
    <w:rsid w:val="00DD5F06"/>
    <w:rsid w:val="00DD63A4"/>
    <w:rsid w:val="00DD65CA"/>
    <w:rsid w:val="00E00076"/>
    <w:rsid w:val="00E04504"/>
    <w:rsid w:val="00E14DFF"/>
    <w:rsid w:val="00E16F2C"/>
    <w:rsid w:val="00E1767A"/>
    <w:rsid w:val="00E20551"/>
    <w:rsid w:val="00E20570"/>
    <w:rsid w:val="00E25C88"/>
    <w:rsid w:val="00E33D56"/>
    <w:rsid w:val="00E5538D"/>
    <w:rsid w:val="00E565A6"/>
    <w:rsid w:val="00E6555F"/>
    <w:rsid w:val="00E73DA6"/>
    <w:rsid w:val="00E75805"/>
    <w:rsid w:val="00E76A22"/>
    <w:rsid w:val="00E82B99"/>
    <w:rsid w:val="00E82BE8"/>
    <w:rsid w:val="00E83309"/>
    <w:rsid w:val="00E8591D"/>
    <w:rsid w:val="00E86AD7"/>
    <w:rsid w:val="00E874AB"/>
    <w:rsid w:val="00E92785"/>
    <w:rsid w:val="00E9493B"/>
    <w:rsid w:val="00E96DD8"/>
    <w:rsid w:val="00EB12F0"/>
    <w:rsid w:val="00EB34AA"/>
    <w:rsid w:val="00EB3F4E"/>
    <w:rsid w:val="00EB50FD"/>
    <w:rsid w:val="00EB5448"/>
    <w:rsid w:val="00EC2AE7"/>
    <w:rsid w:val="00ED070B"/>
    <w:rsid w:val="00ED08FA"/>
    <w:rsid w:val="00ED3088"/>
    <w:rsid w:val="00ED56A9"/>
    <w:rsid w:val="00EE093F"/>
    <w:rsid w:val="00EF6073"/>
    <w:rsid w:val="00F03283"/>
    <w:rsid w:val="00F03F88"/>
    <w:rsid w:val="00F04DEE"/>
    <w:rsid w:val="00F05CA5"/>
    <w:rsid w:val="00F12DA5"/>
    <w:rsid w:val="00F16464"/>
    <w:rsid w:val="00F21741"/>
    <w:rsid w:val="00F264AB"/>
    <w:rsid w:val="00F33E61"/>
    <w:rsid w:val="00F34172"/>
    <w:rsid w:val="00F35D72"/>
    <w:rsid w:val="00F407F0"/>
    <w:rsid w:val="00F46CE5"/>
    <w:rsid w:val="00F5293E"/>
    <w:rsid w:val="00F703A7"/>
    <w:rsid w:val="00F729E2"/>
    <w:rsid w:val="00F768A3"/>
    <w:rsid w:val="00F80285"/>
    <w:rsid w:val="00F80DEA"/>
    <w:rsid w:val="00F82BF5"/>
    <w:rsid w:val="00F9011F"/>
    <w:rsid w:val="00FA131D"/>
    <w:rsid w:val="00FA1886"/>
    <w:rsid w:val="00FC6724"/>
    <w:rsid w:val="00FD577B"/>
    <w:rsid w:val="00FD590C"/>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 w:type="paragraph" w:customStyle="1" w:styleId="CritThnRef">
    <w:name w:val="CritThnRef"/>
    <w:basedOn w:val="Normal"/>
    <w:link w:val="CritThnRefChar"/>
    <w:qFormat/>
    <w:rsid w:val="00C711B1"/>
    <w:pPr>
      <w:keepLines/>
      <w:spacing w:after="120"/>
      <w:ind w:left="374" w:right="187" w:hanging="187"/>
      <w:jc w:val="both"/>
    </w:pPr>
    <w:rPr>
      <w:rFonts w:ascii="Garamond" w:eastAsiaTheme="minorHAnsi" w:hAnsi="Garamond" w:cstheme="minorBidi"/>
      <w:szCs w:val="22"/>
    </w:rPr>
  </w:style>
  <w:style w:type="character" w:customStyle="1" w:styleId="CritThnRefChar">
    <w:name w:val="CritThnRef Char"/>
    <w:basedOn w:val="DefaultParagraphFont"/>
    <w:link w:val="CritThnRef"/>
    <w:rsid w:val="00C711B1"/>
    <w:rPr>
      <w:rFonts w:ascii="Garamond" w:eastAsiaTheme="minorHAnsi" w:hAnsi="Garamond" w:cstheme="minorBidi"/>
      <w:szCs w:val="22"/>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948B5C4-E8D3-43C5-BBED-49A8E5B2D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9100</Words>
  <Characters>51873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60852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2</cp:revision>
  <cp:lastPrinted>2020-06-23T18:14:00Z</cp:lastPrinted>
  <dcterms:created xsi:type="dcterms:W3CDTF">2020-06-27T02:56:00Z</dcterms:created>
  <dcterms:modified xsi:type="dcterms:W3CDTF">2020-06-27T02:56:00Z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