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3A34B1" w:rsidP="006D6626">
      <w:pPr>
        <w:jc w:val="center"/>
        <w:rPr>
          <w:b/>
          <w:sz w:val="28"/>
        </w:rPr>
      </w:pPr>
      <w:r>
        <w:rPr>
          <w:b/>
          <w:sz w:val="28"/>
        </w:rPr>
        <w:t>Addressing Misconceptions in Career Selection</w:t>
      </w:r>
      <w:proofErr w:type="gramStart"/>
      <w:r>
        <w:rPr>
          <w:b/>
          <w:sz w:val="28"/>
        </w:rPr>
        <w:t>:</w:t>
      </w:r>
      <w:proofErr w:type="gramEnd"/>
      <w:r w:rsidR="00A5320A">
        <w:rPr>
          <w:b/>
          <w:sz w:val="28"/>
        </w:rPr>
        <w:br/>
        <w:t>Research-based</w:t>
      </w:r>
      <w:r w:rsidR="006D6626">
        <w:rPr>
          <w:b/>
          <w:sz w:val="28"/>
        </w:rPr>
        <w:t xml:space="preserve"> </w:t>
      </w:r>
      <w:r>
        <w:rPr>
          <w:b/>
          <w:sz w:val="28"/>
        </w:rPr>
        <w:t>Implement</w:t>
      </w:r>
      <w:r w:rsidR="006D6626">
        <w:rPr>
          <w:b/>
          <w:sz w:val="28"/>
        </w:rPr>
        <w:t>at</w:t>
      </w:r>
      <w:r>
        <w:rPr>
          <w:b/>
          <w:sz w:val="28"/>
        </w:rPr>
        <w:t>ion</w:t>
      </w:r>
      <w:r w:rsidR="00A5320A">
        <w:rPr>
          <w:b/>
          <w:sz w:val="28"/>
        </w:rPr>
        <w:t>s</w:t>
      </w:r>
      <w:r>
        <w:rPr>
          <w:b/>
          <w:sz w:val="28"/>
        </w:rPr>
        <w:t xml:space="preserve"> </w:t>
      </w:r>
      <w:r w:rsidR="006D6626">
        <w:rPr>
          <w:b/>
          <w:sz w:val="28"/>
        </w:rPr>
        <w:t>for STEM Students</w:t>
      </w:r>
    </w:p>
    <w:p w:rsidR="004B4C30" w:rsidRDefault="004B4C30">
      <w:pPr>
        <w:jc w:val="center"/>
        <w:rPr>
          <w:b/>
          <w:bCs/>
          <w:sz w:val="28"/>
        </w:rPr>
      </w:pPr>
    </w:p>
    <w:tbl>
      <w:tblPr>
        <w:tblW w:w="9450" w:type="dxa"/>
        <w:tblInd w:w="108" w:type="dxa"/>
        <w:tblLook w:val="0000"/>
      </w:tblPr>
      <w:tblGrid>
        <w:gridCol w:w="5940"/>
        <w:gridCol w:w="3510"/>
      </w:tblGrid>
      <w:tr w:rsidR="00C836AB" w:rsidTr="00947306">
        <w:trPr>
          <w:trHeight w:hRule="exact" w:val="273"/>
        </w:trPr>
        <w:tc>
          <w:tcPr>
            <w:tcW w:w="5940" w:type="dxa"/>
            <w:shd w:val="clear" w:color="auto" w:fill="auto"/>
            <w:vAlign w:val="center"/>
          </w:tcPr>
          <w:p w:rsidR="00C836AB" w:rsidRDefault="00C836AB">
            <w:pPr>
              <w:jc w:val="center"/>
              <w:rPr>
                <w:b/>
                <w:bCs/>
                <w:iCs/>
              </w:rPr>
            </w:pPr>
            <w:r>
              <w:rPr>
                <w:b/>
                <w:bCs/>
                <w:iCs/>
              </w:rPr>
              <w:t>Dan M. Davis</w:t>
            </w:r>
            <w:r>
              <w:rPr>
                <w:b/>
                <w:bCs/>
                <w:iCs/>
              </w:rPr>
              <w:t xml:space="preserve"> &amp; Jennifer Nolan</w:t>
            </w:r>
          </w:p>
        </w:tc>
        <w:tc>
          <w:tcPr>
            <w:tcW w:w="3510" w:type="dxa"/>
            <w:shd w:val="clear" w:color="auto" w:fill="auto"/>
            <w:vAlign w:val="center"/>
          </w:tcPr>
          <w:p w:rsidR="00C836AB" w:rsidRDefault="00C836AB">
            <w:pPr>
              <w:jc w:val="center"/>
              <w:rPr>
                <w:b/>
                <w:bCs/>
                <w:iCs/>
              </w:rPr>
            </w:pPr>
            <w:r>
              <w:rPr>
                <w:b/>
                <w:bCs/>
                <w:iCs/>
              </w:rPr>
              <w:t>Frederica J. Stassi</w:t>
            </w:r>
          </w:p>
        </w:tc>
      </w:tr>
      <w:tr w:rsidR="00C836AB" w:rsidTr="00947306">
        <w:trPr>
          <w:trHeight w:hRule="exact" w:val="273"/>
        </w:trPr>
        <w:tc>
          <w:tcPr>
            <w:tcW w:w="5940" w:type="dxa"/>
            <w:shd w:val="clear" w:color="auto" w:fill="auto"/>
            <w:vAlign w:val="center"/>
          </w:tcPr>
          <w:p w:rsidR="00C836AB" w:rsidRDefault="00C836AB">
            <w:pPr>
              <w:ind w:hanging="17"/>
              <w:jc w:val="center"/>
            </w:pPr>
            <w:r>
              <w:rPr>
                <w:b/>
                <w:bCs/>
                <w:iCs/>
              </w:rPr>
              <w:t>Catholic Polytechnic University</w:t>
            </w:r>
          </w:p>
        </w:tc>
        <w:tc>
          <w:tcPr>
            <w:tcW w:w="351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947306">
        <w:trPr>
          <w:trHeight w:hRule="exact" w:val="273"/>
        </w:trPr>
        <w:tc>
          <w:tcPr>
            <w:tcW w:w="5940" w:type="dxa"/>
            <w:shd w:val="clear" w:color="auto" w:fill="auto"/>
            <w:vAlign w:val="center"/>
          </w:tcPr>
          <w:p w:rsidR="00C836AB" w:rsidRDefault="00C836AB">
            <w:pPr>
              <w:jc w:val="center"/>
              <w:rPr>
                <w:b/>
                <w:bCs/>
                <w:iCs/>
              </w:rPr>
            </w:pPr>
            <w:r>
              <w:rPr>
                <w:b/>
                <w:bCs/>
                <w:iCs/>
              </w:rPr>
              <w:t>Los Angeles, California</w:t>
            </w:r>
          </w:p>
        </w:tc>
        <w:tc>
          <w:tcPr>
            <w:tcW w:w="3510" w:type="dxa"/>
            <w:shd w:val="clear" w:color="auto" w:fill="auto"/>
            <w:vAlign w:val="center"/>
          </w:tcPr>
          <w:p w:rsidR="00C836AB" w:rsidRDefault="00C836AB">
            <w:pPr>
              <w:jc w:val="center"/>
              <w:rPr>
                <w:b/>
                <w:bCs/>
                <w:iCs/>
              </w:rPr>
            </w:pPr>
            <w:r>
              <w:rPr>
                <w:b/>
                <w:bCs/>
                <w:iCs/>
              </w:rPr>
              <w:t>Lompoc, California</w:t>
            </w:r>
          </w:p>
        </w:tc>
      </w:tr>
      <w:tr w:rsidR="00C836AB" w:rsidTr="00947306">
        <w:trPr>
          <w:trHeight w:hRule="exact" w:val="273"/>
        </w:trPr>
        <w:tc>
          <w:tcPr>
            <w:tcW w:w="5940" w:type="dxa"/>
            <w:shd w:val="clear" w:color="auto" w:fill="auto"/>
            <w:vAlign w:val="center"/>
          </w:tcPr>
          <w:p w:rsidR="00C836AB" w:rsidRDefault="00947306" w:rsidP="00947306">
            <w:pPr>
              <w:jc w:val="center"/>
              <w:rPr>
                <w:b/>
                <w:bCs/>
                <w:iCs/>
              </w:rPr>
            </w:pPr>
            <w:r>
              <w:rPr>
                <w:b/>
                <w:bCs/>
                <w:iCs/>
              </w:rPr>
              <w:t>{</w:t>
            </w:r>
            <w:proofErr w:type="spellStart"/>
            <w:r>
              <w:rPr>
                <w:b/>
                <w:bCs/>
                <w:iCs/>
              </w:rPr>
              <w:t>dmdavis</w:t>
            </w:r>
            <w:proofErr w:type="spellEnd"/>
            <w:r>
              <w:rPr>
                <w:b/>
                <w:bCs/>
                <w:iCs/>
              </w:rPr>
              <w:t xml:space="preserve"> &amp;</w:t>
            </w:r>
            <w:r w:rsidR="00C836AB">
              <w:rPr>
                <w:b/>
                <w:bCs/>
                <w:iCs/>
              </w:rPr>
              <w:t xml:space="preserve"> </w:t>
            </w:r>
            <w:proofErr w:type="spellStart"/>
            <w:r w:rsidRPr="00947306">
              <w:rPr>
                <w:b/>
                <w:bCs/>
                <w:iCs/>
              </w:rPr>
              <w:t>jnolan</w:t>
            </w:r>
            <w:proofErr w:type="spellEnd"/>
            <w:r>
              <w:rPr>
                <w:b/>
                <w:bCs/>
                <w:iCs/>
              </w:rPr>
              <w:t xml:space="preserve">} </w:t>
            </w:r>
            <w:r w:rsidRPr="00947306">
              <w:rPr>
                <w:b/>
                <w:bCs/>
                <w:iCs/>
              </w:rPr>
              <w:t>@catholicpolytechnic.org</w:t>
            </w:r>
          </w:p>
        </w:tc>
        <w:tc>
          <w:tcPr>
            <w:tcW w:w="351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390C12" w:rsidRDefault="003A1384" w:rsidP="00570FFD">
      <w:pPr>
        <w:jc w:val="both"/>
      </w:pPr>
      <w:r>
        <w:t xml:space="preserve">This paper discusses the response to a long-standing issue, that of the lack of a solid foundation of valid and germane information on which young people can make one of the most important decision of their life: what college major to pursue and what career path to follow.  The major issue that is established by previous research is lack of exposure to practicing professionals, the reliance on dramatic-arts' portrayals of the profession and the common assumptions that professionals make that everyone, especially their children, know what they do day-to-day.The authors report on a recently completed study that proposed to provide a prototype of an Artificial Intelligent (AI) agent acting as a conversational mentor to inform student candidates for STEM careers in the service and in civilian life.  This was needed due to the shortfalls in STEM professionals to support </w:t>
      </w:r>
      <w:proofErr w:type="gramStart"/>
      <w:r>
        <w:t>DoD</w:t>
      </w:r>
      <w:proofErr w:type="gramEnd"/>
      <w:r>
        <w:t xml:space="preserve"> objectives, as well as bolster civilian technical advances necessary for the defense of the nation.  </w:t>
      </w:r>
      <w:r w:rsidR="00390C12">
        <w:t xml:space="preserve">What the researchers found from discussions with the 16 to 18 year-olds was that it was not detailed knowledge of the STEM professional </w:t>
      </w:r>
      <w:proofErr w:type="gramStart"/>
      <w:r w:rsidR="00390C12">
        <w:t>lifestyles,</w:t>
      </w:r>
      <w:proofErr w:type="gramEnd"/>
      <w:r w:rsidR="00390C12">
        <w:t xml:space="preserve"> it was an almost total loss of the major parameters of what made up a fulfilling career.  The adolescents were too taken by the stereotypes of the professions and by "eye-candy" dreams of a fanciful work experience.</w:t>
      </w:r>
      <w:r w:rsidR="00570FFD">
        <w:t xml:space="preserve"> The paper then outlines the work on the virtual mentor and explains the dichotomy between the data conveyed and the receptivity of the students.  Then the program to ameliorate the missing analytic framework and rectify the gap between that which they should have asked and the questions they really had. Other researchers'' efforts and findings, as well as the local team's insights will b adduced to support the papers thesis that this effort is both vital and of significant for both this issue and is extensible for other projects focusing on the computer/human interface that now are almost certain to follow.  The authors suggest the use of meta-disciplinary approach and outline its value in such situation that call for computer science, behavioral science and system engineering.</w:t>
      </w:r>
    </w:p>
    <w:p w:rsidR="004B4C30" w:rsidRDefault="004B4C30"/>
    <w:p w:rsidR="004B4C30" w:rsidRDefault="008B7B9B">
      <w:pPr>
        <w:pStyle w:val="Heading1"/>
      </w:pPr>
      <w:r>
        <w:t>ABOUT THE AUTHORS</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C836AB">
        <w:rPr>
          <w:b/>
          <w:bCs/>
        </w:rPr>
        <w:t>, JD</w:t>
      </w:r>
      <w:r>
        <w:rPr>
          <w:bCs/>
        </w:rPr>
        <w:t xml:space="preserve"> is </w:t>
      </w:r>
      <w:r w:rsidR="00C836AB">
        <w:rPr>
          <w:bCs/>
        </w:rPr>
        <w:t xml:space="preserve">a Research Associate Professor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2071,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8545CC" w:rsidRPr="008545CC" w:rsidRDefault="008545CC"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Jennifer Nolan, PhD</w:t>
      </w:r>
      <w:r>
        <w:t xml:space="preserve">, is the </w:t>
      </w:r>
      <w:r w:rsidRPr="008545CC">
        <w:t xml:space="preserve">President </w:t>
      </w:r>
      <w:r>
        <w:t>of Catholic Polytechnic University and Professor of Psychology in their College of Arts and Sciences.</w:t>
      </w:r>
      <w:r w:rsidRPr="008545CC">
        <w:t xml:space="preserve"> </w:t>
      </w:r>
      <w:r w:rsidR="00C836AB">
        <w:t>Her earlier work specialized</w:t>
      </w:r>
      <w:r w:rsidRPr="008545CC">
        <w:t xml:space="preserve"> in memory, dementias, stroke and insulin resistance. She is a brain plasticity specialist and certified </w:t>
      </w:r>
      <w:proofErr w:type="spellStart"/>
      <w:r w:rsidRPr="008545CC">
        <w:t>Cogmed</w:t>
      </w:r>
      <w:proofErr w:type="spellEnd"/>
      <w:r w:rsidRPr="008545CC">
        <w:t xml:space="preserve"> provider. Previously, she was the C.O.O. and co-founder of a stroke and brain injury rehabilitation center. Dr. Nolan has taught university courses at UC</w:t>
      </w:r>
      <w:r w:rsidR="00C836AB">
        <w:t xml:space="preserve"> </w:t>
      </w:r>
      <w:r w:rsidRPr="008545CC">
        <w:t xml:space="preserve">Irvine, Loyola Marymount University, and Glendale Community College. She has conducted local and nationwide clinical trials, and published in both scientific journals and popular magazines. </w:t>
      </w:r>
      <w:r w:rsidR="00C836AB">
        <w:t xml:space="preserve">She received a BA in </w:t>
      </w:r>
      <w:proofErr w:type="spellStart"/>
      <w:r w:rsidR="00C836AB">
        <w:t>Pyschology</w:t>
      </w:r>
      <w:proofErr w:type="spellEnd"/>
      <w:r w:rsidR="00C836AB">
        <w:t xml:space="preserve"> from Loyola Marymount and</w:t>
      </w:r>
      <w:r w:rsidRPr="008545CC">
        <w:t xml:space="preserve"> a Ph.D. in Psychology from the Dept. of Cognitive Science at the Univer</w:t>
      </w:r>
      <w:r>
        <w:t>sit</w:t>
      </w:r>
      <w:r w:rsidR="00C836AB">
        <w:t>y of California, Irvine,</w:t>
      </w:r>
    </w:p>
    <w:p w:rsidR="004B4C30" w:rsidRDefault="008B7B9B">
      <w:pPr>
        <w:spacing w:before="120"/>
        <w:jc w:val="both"/>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w:t>
      </w:r>
      <w:r>
        <w:rPr>
          <w:bCs/>
        </w:rPr>
        <w:lastRenderedPageBreak/>
        <w:t xml:space="preserve">Hillsboro, Kansas as well as an M.A. Degree in music performance and an </w:t>
      </w:r>
      <w:proofErr w:type="gramStart"/>
      <w:r>
        <w:rPr>
          <w:bCs/>
        </w:rPr>
        <w:t>Ed.D.,</w:t>
      </w:r>
      <w:proofErr w:type="gramEnd"/>
      <w:r>
        <w:rPr>
          <w:bCs/>
        </w:rPr>
        <w:t xml:space="preserve"> both from the University of Southern California in Los Angeles.</w:t>
      </w:r>
    </w:p>
    <w:sectPr w:rsidR="004B4C30"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8F6" w:rsidRDefault="00B078F6" w:rsidP="004B4C30">
      <w:r>
        <w:separator/>
      </w:r>
    </w:p>
  </w:endnote>
  <w:endnote w:type="continuationSeparator" w:id="0">
    <w:p w:rsidR="00B078F6" w:rsidRDefault="00B078F6"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1"/>
    <w:family w:val="roman"/>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1"/>
    <w:family w:val="swiss"/>
    <w:pitch w:val="variable"/>
    <w:sig w:usb0="00000000" w:usb1="00000000" w:usb2="00000000" w:usb3="00000000" w:csb0="00000000"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proofErr w:type="gramStart"/>
    <w:r w:rsidR="008545CC">
      <w:rPr>
        <w:i/>
        <w:sz w:val="18"/>
        <w:szCs w:val="18"/>
      </w:rPr>
      <w:t>22xxx</w:t>
    </w:r>
    <w:r>
      <w:rPr>
        <w:i/>
        <w:sz w:val="18"/>
        <w:szCs w:val="18"/>
      </w:rPr>
      <w:t xml:space="preserve">  Page</w:t>
    </w:r>
    <w:proofErr w:type="gramEnd"/>
    <w:r>
      <w:rPr>
        <w:i/>
        <w:sz w:val="18"/>
        <w:szCs w:val="18"/>
      </w:rPr>
      <w:t xml:space="preserve"> </w:t>
    </w:r>
    <w:r w:rsidR="00A87985">
      <w:rPr>
        <w:i/>
        <w:sz w:val="18"/>
        <w:szCs w:val="18"/>
      </w:rPr>
      <w:fldChar w:fldCharType="begin"/>
    </w:r>
    <w:r>
      <w:rPr>
        <w:i/>
        <w:sz w:val="18"/>
        <w:szCs w:val="18"/>
      </w:rPr>
      <w:instrText>PAGE</w:instrText>
    </w:r>
    <w:r w:rsidR="00A87985">
      <w:rPr>
        <w:i/>
        <w:sz w:val="18"/>
        <w:szCs w:val="18"/>
      </w:rPr>
      <w:fldChar w:fldCharType="separate"/>
    </w:r>
    <w:r w:rsidR="00570FFD">
      <w:rPr>
        <w:i/>
        <w:noProof/>
        <w:sz w:val="18"/>
        <w:szCs w:val="18"/>
      </w:rPr>
      <w:t>1</w:t>
    </w:r>
    <w:r w:rsidR="00A87985">
      <w:rPr>
        <w:i/>
        <w:sz w:val="18"/>
        <w:szCs w:val="18"/>
      </w:rPr>
      <w:fldChar w:fldCharType="end"/>
    </w:r>
    <w:r>
      <w:rPr>
        <w:i/>
        <w:sz w:val="18"/>
        <w:szCs w:val="18"/>
      </w:rPr>
      <w:t xml:space="preserve"> of </w:t>
    </w:r>
    <w:r w:rsidR="00A87985">
      <w:rPr>
        <w:i/>
        <w:sz w:val="18"/>
        <w:szCs w:val="18"/>
      </w:rPr>
      <w:fldChar w:fldCharType="begin"/>
    </w:r>
    <w:r>
      <w:rPr>
        <w:i/>
        <w:sz w:val="18"/>
        <w:szCs w:val="18"/>
      </w:rPr>
      <w:instrText>NUMPAGES</w:instrText>
    </w:r>
    <w:r w:rsidR="00A87985">
      <w:rPr>
        <w:i/>
        <w:sz w:val="18"/>
        <w:szCs w:val="18"/>
      </w:rPr>
      <w:fldChar w:fldCharType="separate"/>
    </w:r>
    <w:r w:rsidR="00570FFD">
      <w:rPr>
        <w:i/>
        <w:noProof/>
        <w:sz w:val="18"/>
        <w:szCs w:val="18"/>
      </w:rPr>
      <w:t>2</w:t>
    </w:r>
    <w:r w:rsidR="00A87985">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8F6" w:rsidRDefault="00B078F6" w:rsidP="004B4C30">
      <w:r>
        <w:separator/>
      </w:r>
    </w:p>
  </w:footnote>
  <w:footnote w:type="continuationSeparator" w:id="0">
    <w:p w:rsidR="00B078F6" w:rsidRDefault="00B078F6"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390C12"/>
    <w:rsid w:val="003A1384"/>
    <w:rsid w:val="003A34B1"/>
    <w:rsid w:val="004B4C30"/>
    <w:rsid w:val="00570FFD"/>
    <w:rsid w:val="005F112E"/>
    <w:rsid w:val="00635719"/>
    <w:rsid w:val="006D6626"/>
    <w:rsid w:val="008545CC"/>
    <w:rsid w:val="008B7B9B"/>
    <w:rsid w:val="00947306"/>
    <w:rsid w:val="00A301A3"/>
    <w:rsid w:val="00A5320A"/>
    <w:rsid w:val="00A87985"/>
    <w:rsid w:val="00B078F6"/>
    <w:rsid w:val="00C836AB"/>
    <w:rsid w:val="00CF3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2</cp:revision>
  <cp:lastPrinted>2019-05-03T19:03:00Z</cp:lastPrinted>
  <dcterms:created xsi:type="dcterms:W3CDTF">2021-06-22T00:37:00Z</dcterms:created>
  <dcterms:modified xsi:type="dcterms:W3CDTF">2021-06-22T00:37:00Z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