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360" w:type="dxa"/>
        <w:tblInd w:w="108" w:type="dxa"/>
        <w:tblLook w:val="0000"/>
      </w:tblPr>
      <w:tblGrid>
        <w:gridCol w:w="6210"/>
        <w:gridCol w:w="3150"/>
      </w:tblGrid>
      <w:tr w:rsidR="00C836AB" w:rsidTr="00C641F8">
        <w:trPr>
          <w:trHeight w:hRule="exact" w:val="273"/>
        </w:trPr>
        <w:tc>
          <w:tcPr>
            <w:tcW w:w="6210" w:type="dxa"/>
            <w:shd w:val="clear" w:color="auto" w:fill="auto"/>
            <w:vAlign w:val="center"/>
          </w:tcPr>
          <w:p w:rsidR="00C836AB" w:rsidRDefault="00C836AB" w:rsidP="00C641F8">
            <w:pPr>
              <w:jc w:val="center"/>
              <w:rPr>
                <w:b/>
                <w:bCs/>
                <w:iCs/>
              </w:rPr>
            </w:pPr>
            <w:r>
              <w:rPr>
                <w:b/>
                <w:bCs/>
                <w:iCs/>
              </w:rPr>
              <w:t>Dan M. Davis</w:t>
            </w:r>
            <w:r w:rsidR="00663F93">
              <w:rPr>
                <w:b/>
                <w:bCs/>
                <w:iCs/>
              </w:rPr>
              <w:t xml:space="preserve">, </w:t>
            </w:r>
            <w:r w:rsidR="00C641F8">
              <w:rPr>
                <w:b/>
                <w:bCs/>
                <w:iCs/>
              </w:rPr>
              <w:t xml:space="preserve">Jennifer H. </w:t>
            </w:r>
            <w:r w:rsidR="00624197">
              <w:rPr>
                <w:b/>
                <w:bCs/>
                <w:iCs/>
              </w:rPr>
              <w:t xml:space="preserve">Nolan,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150" w:type="dxa"/>
            <w:shd w:val="clear" w:color="auto" w:fill="auto"/>
            <w:vAlign w:val="center"/>
          </w:tcPr>
          <w:p w:rsidR="00C836AB" w:rsidRDefault="00C836AB">
            <w:pPr>
              <w:jc w:val="center"/>
              <w:rPr>
                <w:b/>
                <w:bCs/>
                <w:iCs/>
              </w:rPr>
            </w:pPr>
            <w:r>
              <w:rPr>
                <w:b/>
                <w:bCs/>
                <w:iCs/>
              </w:rPr>
              <w:t>Frederica J. Stassi</w:t>
            </w:r>
          </w:p>
        </w:tc>
      </w:tr>
      <w:tr w:rsidR="00C836AB" w:rsidTr="00C641F8">
        <w:trPr>
          <w:trHeight w:hRule="exact" w:val="273"/>
        </w:trPr>
        <w:tc>
          <w:tcPr>
            <w:tcW w:w="6210" w:type="dxa"/>
            <w:shd w:val="clear" w:color="auto" w:fill="auto"/>
            <w:vAlign w:val="center"/>
          </w:tcPr>
          <w:p w:rsidR="00C836AB" w:rsidRDefault="00C836AB">
            <w:pPr>
              <w:ind w:hanging="17"/>
              <w:jc w:val="center"/>
            </w:pPr>
            <w:r>
              <w:rPr>
                <w:b/>
                <w:bCs/>
                <w:iCs/>
              </w:rPr>
              <w:t>Catholic Polytechnic University</w:t>
            </w:r>
          </w:p>
        </w:tc>
        <w:tc>
          <w:tcPr>
            <w:tcW w:w="315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C641F8">
        <w:trPr>
          <w:trHeight w:hRule="exact" w:val="273"/>
        </w:trPr>
        <w:tc>
          <w:tcPr>
            <w:tcW w:w="6210" w:type="dxa"/>
            <w:shd w:val="clear" w:color="auto" w:fill="auto"/>
            <w:vAlign w:val="center"/>
          </w:tcPr>
          <w:p w:rsidR="00C836AB" w:rsidRDefault="00C836AB">
            <w:pPr>
              <w:jc w:val="center"/>
              <w:rPr>
                <w:b/>
                <w:bCs/>
                <w:iCs/>
              </w:rPr>
            </w:pPr>
            <w:r>
              <w:rPr>
                <w:b/>
                <w:bCs/>
                <w:iCs/>
              </w:rPr>
              <w:t>Los Angeles, California</w:t>
            </w:r>
          </w:p>
        </w:tc>
        <w:tc>
          <w:tcPr>
            <w:tcW w:w="3150" w:type="dxa"/>
            <w:shd w:val="clear" w:color="auto" w:fill="auto"/>
            <w:vAlign w:val="center"/>
          </w:tcPr>
          <w:p w:rsidR="00C836AB" w:rsidRDefault="00C836AB">
            <w:pPr>
              <w:jc w:val="center"/>
              <w:rPr>
                <w:b/>
                <w:bCs/>
                <w:iCs/>
              </w:rPr>
            </w:pPr>
            <w:r>
              <w:rPr>
                <w:b/>
                <w:bCs/>
                <w:iCs/>
              </w:rPr>
              <w:t>Lompoc, California</w:t>
            </w:r>
          </w:p>
        </w:tc>
      </w:tr>
      <w:tr w:rsidR="00C836AB" w:rsidTr="00C641F8">
        <w:trPr>
          <w:trHeight w:hRule="exact" w:val="273"/>
        </w:trPr>
        <w:tc>
          <w:tcPr>
            <w:tcW w:w="6210" w:type="dxa"/>
            <w:shd w:val="clear" w:color="auto" w:fill="auto"/>
            <w:vAlign w:val="center"/>
          </w:tcPr>
          <w:p w:rsidR="00C836AB" w:rsidRDefault="00947306" w:rsidP="00663F93">
            <w:pPr>
              <w:jc w:val="center"/>
              <w:rPr>
                <w:b/>
                <w:bCs/>
                <w:iCs/>
              </w:rPr>
            </w:pPr>
            <w:r>
              <w:rPr>
                <w:b/>
                <w:bCs/>
                <w:iCs/>
              </w:rPr>
              <w:t>{ddavis</w:t>
            </w:r>
            <w:r w:rsidR="00B27079">
              <w:rPr>
                <w:b/>
                <w:bCs/>
                <w:iCs/>
              </w:rPr>
              <w:t>,</w:t>
            </w:r>
            <w:r w:rsidR="00624197">
              <w:rPr>
                <w:b/>
                <w:bCs/>
                <w:iCs/>
              </w:rPr>
              <w:t xml:space="preserve"> jnolan,</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Pr="00947306">
              <w:rPr>
                <w:b/>
                <w:bCs/>
                <w:iCs/>
              </w:rPr>
              <w:t>@catholicpolytechnic.org</w:t>
            </w:r>
          </w:p>
        </w:tc>
        <w:tc>
          <w:tcPr>
            <w:tcW w:w="315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obfuscational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FC2A6B">
        <w:rPr>
          <w:b w:val="0"/>
          <w:iCs/>
        </w:rPr>
        <w:t xml:space="preserve"> </w:t>
      </w:r>
      <w:r w:rsidR="003E679D">
        <w:rPr>
          <w:b w:val="0"/>
          <w:iCs/>
        </w:rPr>
        <w:t xml:space="preserve">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w:t>
      </w:r>
      <w:r w:rsidR="00FC2A6B">
        <w:rPr>
          <w:b w:val="0"/>
          <w:iCs/>
        </w:rPr>
        <w:t xml:space="preserve"> </w:t>
      </w:r>
      <w:r w:rsidR="003E679D">
        <w:rPr>
          <w:b w:val="0"/>
          <w:iCs/>
        </w:rPr>
        <w:t xml:space="preserve">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3E679D">
        <w:rPr>
          <w:b w:val="0"/>
          <w:iCs/>
        </w:rPr>
        <w:t>Those studies are surveyed and reported.</w:t>
      </w:r>
      <w:r w:rsidR="00FC2A6B">
        <w:rPr>
          <w:b w:val="0"/>
          <w:iCs/>
        </w:rPr>
        <w:t xml:space="preserve"> </w:t>
      </w:r>
      <w:r w:rsidR="005248A3">
        <w:rPr>
          <w:b w:val="0"/>
          <w:iCs/>
        </w:rPr>
        <w:t>Also, several emerging capabilities in the computational sciences have showed both results and promises for additional advances. These new technologies are outlined and reviewed.</w:t>
      </w:r>
      <w:r w:rsidR="00FC2A6B">
        <w:rPr>
          <w:b w:val="0"/>
          <w:iCs/>
        </w:rPr>
        <w:t xml:space="preserve"> </w:t>
      </w:r>
      <w:r w:rsidR="005248A3">
        <w:rPr>
          <w:b w:val="0"/>
          <w:iCs/>
        </w:rPr>
        <w:t>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w:t>
      </w:r>
      <w:r w:rsidR="00FC2A6B">
        <w:rPr>
          <w:b w:val="0"/>
          <w:iCs/>
        </w:rPr>
        <w:t xml:space="preserve"> </w:t>
      </w:r>
      <w:r w:rsidR="005248A3">
        <w:rPr>
          <w:b w:val="0"/>
          <w:iCs/>
        </w:rPr>
        <w:t>All of these issues are then synthesized to produce a supportable path to a new set of psycho-metric tools for a better regimen of pre-selection evaluation, tailored education, and final competency assessment of instructional perso</w:t>
      </w:r>
      <w:r w:rsidR="00330460">
        <w:rPr>
          <w:b w:val="0"/>
          <w:iCs/>
        </w:rPr>
        <w:t xml:space="preserve">nnel in primary, secondary and </w:t>
      </w:r>
      <w:r w:rsidR="005248A3">
        <w:rPr>
          <w:b w:val="0"/>
          <w:iCs/>
        </w:rPr>
        <w:t>tertiary education, a</w:t>
      </w:r>
      <w:r w:rsidR="00330460">
        <w:rPr>
          <w:b w:val="0"/>
          <w:iCs/>
        </w:rPr>
        <w:t>n especially</w:t>
      </w:r>
      <w:r w:rsidR="005248A3">
        <w:rPr>
          <w:b w:val="0"/>
          <w:iCs/>
        </w:rPr>
        <w:t xml:space="preserve"> pressing current concern of the authors.</w:t>
      </w:r>
      <w:r w:rsidR="00FC2A6B">
        <w:rPr>
          <w:b w:val="0"/>
          <w:iCs/>
        </w:rPr>
        <w:t xml:space="preserve"> </w:t>
      </w:r>
      <w:r w:rsidR="005248A3">
        <w:rPr>
          <w:b w:val="0"/>
          <w:iCs/>
        </w:rPr>
        <w:t>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lastRenderedPageBreak/>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30" w:rsidRDefault="00A14430" w:rsidP="004B4C30">
      <w:r>
        <w:separator/>
      </w:r>
    </w:p>
  </w:endnote>
  <w:endnote w:type="continuationSeparator" w:id="0">
    <w:p w:rsidR="00A14430" w:rsidRDefault="00A1443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F84124">
      <w:rPr>
        <w:i/>
        <w:sz w:val="18"/>
        <w:szCs w:val="18"/>
      </w:rPr>
      <w:fldChar w:fldCharType="begin"/>
    </w:r>
    <w:r>
      <w:rPr>
        <w:i/>
        <w:sz w:val="18"/>
        <w:szCs w:val="18"/>
      </w:rPr>
      <w:instrText>PAGE</w:instrText>
    </w:r>
    <w:r w:rsidR="00F84124">
      <w:rPr>
        <w:i/>
        <w:sz w:val="18"/>
        <w:szCs w:val="18"/>
      </w:rPr>
      <w:fldChar w:fldCharType="separate"/>
    </w:r>
    <w:r w:rsidR="00C641F8">
      <w:rPr>
        <w:i/>
        <w:noProof/>
        <w:sz w:val="18"/>
        <w:szCs w:val="18"/>
      </w:rPr>
      <w:t>1</w:t>
    </w:r>
    <w:r w:rsidR="00F84124">
      <w:rPr>
        <w:i/>
        <w:sz w:val="18"/>
        <w:szCs w:val="18"/>
      </w:rPr>
      <w:fldChar w:fldCharType="end"/>
    </w:r>
    <w:r>
      <w:rPr>
        <w:i/>
        <w:sz w:val="18"/>
        <w:szCs w:val="18"/>
      </w:rPr>
      <w:t xml:space="preserve"> of </w:t>
    </w:r>
    <w:r w:rsidR="00F84124">
      <w:rPr>
        <w:i/>
        <w:sz w:val="18"/>
        <w:szCs w:val="18"/>
      </w:rPr>
      <w:fldChar w:fldCharType="begin"/>
    </w:r>
    <w:r>
      <w:rPr>
        <w:i/>
        <w:sz w:val="18"/>
        <w:szCs w:val="18"/>
      </w:rPr>
      <w:instrText>NUMPAGES</w:instrText>
    </w:r>
    <w:r w:rsidR="00F84124">
      <w:rPr>
        <w:i/>
        <w:sz w:val="18"/>
        <w:szCs w:val="18"/>
      </w:rPr>
      <w:fldChar w:fldCharType="separate"/>
    </w:r>
    <w:r w:rsidR="00C641F8">
      <w:rPr>
        <w:i/>
        <w:noProof/>
        <w:sz w:val="18"/>
        <w:szCs w:val="18"/>
      </w:rPr>
      <w:t>2</w:t>
    </w:r>
    <w:r w:rsidR="00F84124">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30" w:rsidRDefault="00A14430" w:rsidP="004B4C30">
      <w:r>
        <w:separator/>
      </w:r>
    </w:p>
  </w:footnote>
  <w:footnote w:type="continuationSeparator" w:id="0">
    <w:p w:rsidR="00A14430" w:rsidRDefault="00A1443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096F7A"/>
    <w:rsid w:val="00166A97"/>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834DF"/>
    <w:rsid w:val="004B4C30"/>
    <w:rsid w:val="005248A3"/>
    <w:rsid w:val="005F112E"/>
    <w:rsid w:val="00624197"/>
    <w:rsid w:val="00635719"/>
    <w:rsid w:val="00654822"/>
    <w:rsid w:val="00663F93"/>
    <w:rsid w:val="00690412"/>
    <w:rsid w:val="006D26B3"/>
    <w:rsid w:val="006D6626"/>
    <w:rsid w:val="006E5FD3"/>
    <w:rsid w:val="007F4F44"/>
    <w:rsid w:val="00814987"/>
    <w:rsid w:val="008545CC"/>
    <w:rsid w:val="008A3E8B"/>
    <w:rsid w:val="008B7B9B"/>
    <w:rsid w:val="00910A36"/>
    <w:rsid w:val="00947306"/>
    <w:rsid w:val="00A14430"/>
    <w:rsid w:val="00A16E53"/>
    <w:rsid w:val="00A5320A"/>
    <w:rsid w:val="00A87985"/>
    <w:rsid w:val="00AC1255"/>
    <w:rsid w:val="00AC71A7"/>
    <w:rsid w:val="00B06735"/>
    <w:rsid w:val="00B27079"/>
    <w:rsid w:val="00BD6D63"/>
    <w:rsid w:val="00C426E0"/>
    <w:rsid w:val="00C641F8"/>
    <w:rsid w:val="00C836AB"/>
    <w:rsid w:val="00C84D77"/>
    <w:rsid w:val="00CF3DAA"/>
    <w:rsid w:val="00DE66F7"/>
    <w:rsid w:val="00EA59A1"/>
    <w:rsid w:val="00EB6D99"/>
    <w:rsid w:val="00ED74B8"/>
    <w:rsid w:val="00F84124"/>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3</cp:revision>
  <cp:lastPrinted>2021-07-27T16:33:00Z</cp:lastPrinted>
  <dcterms:created xsi:type="dcterms:W3CDTF">2021-07-27T16:32:00Z</dcterms:created>
  <dcterms:modified xsi:type="dcterms:W3CDTF">2021-07-27T16:41:00Z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