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547191" w:rsidP="006044A1">
            <w:pPr>
              <w:ind w:right="-108" w:hanging="90"/>
              <w:jc w:val="center"/>
              <w:rPr>
                <w:b/>
                <w:bCs/>
                <w:iCs/>
              </w:rPr>
            </w:pPr>
            <w:r>
              <w:rPr>
                <w:b/>
                <w:bCs/>
                <w:iCs/>
              </w:rPr>
              <w:t>Los Angeles, California</w:t>
            </w:r>
          </w:p>
        </w:tc>
      </w:tr>
      <w:tr w:rsidR="00547191" w:rsidRPr="002433C3" w:rsidTr="00547191">
        <w:trPr>
          <w:trHeight w:hRule="exact" w:val="594"/>
        </w:trPr>
        <w:tc>
          <w:tcPr>
            <w:tcW w:w="3510" w:type="dxa"/>
          </w:tcPr>
          <w:p w:rsidR="00547191" w:rsidRDefault="00547191" w:rsidP="006044A1">
            <w:pPr>
              <w:ind w:right="-108"/>
              <w:jc w:val="center"/>
              <w:rPr>
                <w:b/>
                <w:bCs/>
                <w:iCs/>
              </w:rPr>
            </w:pP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A33981">
        <w:rPr>
          <w:iCs/>
        </w:rPr>
        <w:t>,</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iable and objective</w:t>
      </w:r>
      <w:r w:rsidR="00C71F66">
        <w:rPr>
          <w:iCs/>
        </w:rPr>
        <w:t>.</w:t>
      </w:r>
      <w:r w:rsidR="00A21D14">
        <w:rPr>
          <w:iCs/>
        </w:rPr>
        <w:t xml:space="preserve"> </w:t>
      </w:r>
      <w:r w:rsidR="00C71F66">
        <w:rPr>
          <w:iCs/>
        </w:rPr>
        <w:t xml:space="preserve">Emerging capabilities include DNA analyses, Quantitative Trait Locus and Behavioral Genetics. </w:t>
      </w:r>
      <w:r w:rsidR="00382D6C">
        <w:rPr>
          <w:iCs/>
        </w:rPr>
        <w:t xml:space="preserve">This paper lays out the </w:t>
      </w:r>
      <w:r w:rsidR="00C71F66">
        <w:rPr>
          <w:iCs/>
        </w:rPr>
        <w:t>historical</w:t>
      </w:r>
      <w:r w:rsidR="00067269">
        <w:rPr>
          <w:iCs/>
        </w:rPr>
        <w:t xml:space="preserve"> unscientific</w:t>
      </w:r>
      <w:r w:rsidR="00C71F66">
        <w:rPr>
          <w:iCs/>
        </w:rPr>
        <w:t xml:space="preserve"> </w:t>
      </w:r>
      <w:r w:rsidR="00382D6C">
        <w:rPr>
          <w:iCs/>
        </w:rPr>
        <w:t xml:space="preserve">attempts at ascertaining </w:t>
      </w:r>
      <w:r w:rsidR="00067269">
        <w:rPr>
          <w:iCs/>
        </w:rPr>
        <w:t xml:space="preserve">combat-effectiveness </w:t>
      </w:r>
      <w:r w:rsidR="00382D6C">
        <w:rPr>
          <w:iCs/>
        </w:rPr>
        <w:t>qualities</w:t>
      </w:r>
      <w:r w:rsidR="00067269">
        <w:rPr>
          <w:iCs/>
        </w:rPr>
        <w:t xml:space="preserve"> and establishing</w:t>
      </w:r>
      <w:r w:rsidR="00382D6C">
        <w:rPr>
          <w:iCs/>
        </w:rPr>
        <w:t xml:space="preserve"> the methods of enhancing the</w:t>
      </w:r>
      <w:r w:rsidR="00067269">
        <w:rPr>
          <w:iCs/>
        </w:rPr>
        <w:t>m.</w:t>
      </w:r>
      <w:r w:rsidR="00382D6C">
        <w:rPr>
          <w:iCs/>
        </w:rPr>
        <w:t xml:space="preserve"> </w:t>
      </w:r>
      <w:r w:rsidR="00067269">
        <w:rPr>
          <w:iCs/>
        </w:rPr>
        <w:t>Moreover,</w:t>
      </w:r>
      <w:r w:rsidR="00382D6C">
        <w:rPr>
          <w:iCs/>
        </w:rPr>
        <w:t xml:space="preserve"> evaluative instruments have far too often failed to identify the</w:t>
      </w:r>
      <w:r w:rsidR="00067269">
        <w:rPr>
          <w:iCs/>
        </w:rPr>
        <w:t xml:space="preserve"> lack of </w:t>
      </w:r>
      <w:r w:rsidR="00E94FC5">
        <w:rPr>
          <w:iCs/>
        </w:rPr>
        <w:t>needed</w:t>
      </w:r>
      <w:r w:rsidR="00382D6C">
        <w:rPr>
          <w:iCs/>
        </w:rPr>
        <w:t xml:space="preserve"> leadership</w:t>
      </w:r>
      <w:r w:rsidR="00067269">
        <w:rPr>
          <w:iCs/>
        </w:rPr>
        <w:t xml:space="preserve"> capability</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067269">
        <w:rPr>
          <w:iCs/>
        </w:rPr>
        <w:t>s themselves</w:t>
      </w:r>
      <w:r w:rsidR="006F0B92">
        <w:rPr>
          <w:iCs/>
        </w:rPr>
        <w:t>,</w:t>
      </w:r>
      <w:r w:rsidR="00382D6C">
        <w:rPr>
          <w:iCs/>
        </w:rPr>
        <w:t xml:space="preserve"> and those depending </w:t>
      </w:r>
      <w:r w:rsidR="006F0B92">
        <w:rPr>
          <w:iCs/>
        </w:rPr>
        <w:t xml:space="preserve">on </w:t>
      </w:r>
      <w:r w:rsidR="00067269">
        <w:rPr>
          <w:iCs/>
        </w:rPr>
        <w:t xml:space="preserve">all of </w:t>
      </w:r>
      <w:r w:rsidR="006F0B92">
        <w:rPr>
          <w:iCs/>
        </w:rPr>
        <w:t>them for defense. Now, e</w:t>
      </w:r>
      <w:r w:rsidR="00382D6C">
        <w:rPr>
          <w:iCs/>
        </w:rPr>
        <w:t xml:space="preserve">merging technologies are enabling the Cognitive Scientists to identify certain physically measurable and quantitatively </w:t>
      </w:r>
      <w:r w:rsidR="006F0B92">
        <w:rPr>
          <w:iCs/>
        </w:rPr>
        <w:t>definable</w:t>
      </w:r>
      <w:r w:rsidR="00E94FC5">
        <w:rPr>
          <w:iCs/>
        </w:rPr>
        <w:t xml:space="preserve"> parameters</w:t>
      </w:r>
      <w:r w:rsidR="006F0B92">
        <w:rPr>
          <w:iCs/>
        </w:rPr>
        <w:t>,</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E94FC5">
        <w:rPr>
          <w:iCs/>
        </w:rPr>
        <w:t xml:space="preserve">Supportive </w:t>
      </w:r>
      <w:r w:rsidR="00525EC4">
        <w:rPr>
          <w:iCs/>
        </w:rPr>
        <w:t xml:space="preserve">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w:t>
      </w:r>
      <w:r w:rsidR="00067269">
        <w:rPr>
          <w:iCs/>
        </w:rPr>
        <w:t xml:space="preserve"> that</w:t>
      </w:r>
      <w:r w:rsidR="00E507CE">
        <w:rPr>
          <w:iCs/>
        </w:rPr>
        <w:t xml:space="preserve">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067269">
        <w:rPr>
          <w:iCs/>
        </w:rPr>
        <w:t>. Ethical and esthetic issues will be indentified and addressed</w:t>
      </w:r>
      <w:r w:rsidR="00525EC4">
        <w:rPr>
          <w:iCs/>
        </w:rPr>
        <w:t xml:space="preserve">. </w:t>
      </w:r>
    </w:p>
    <w:p w:rsidR="004B4C30" w:rsidRDefault="004B4C30"/>
    <w:p w:rsidR="001430A4" w:rsidRDefault="001430A4"/>
    <w:p w:rsidR="004B4C30" w:rsidRDefault="00090EB0" w:rsidP="000D1A4A">
      <w:pPr>
        <w:pStyle w:val="Heading1"/>
        <w:spacing w:after="120"/>
        <w:jc w:val="center"/>
      </w:pPr>
      <w:r>
        <w:t>ABOUT THE AUTHORS</w:t>
      </w:r>
    </w:p>
    <w:p w:rsidR="00547191" w:rsidRDefault="00547191"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547191" w:rsidRDefault="00547191"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the </w:t>
      </w:r>
      <w:proofErr w:type="spellStart"/>
      <w:r w:rsidR="00654562" w:rsidRPr="00654562">
        <w:t>Apolipoprotein</w:t>
      </w:r>
      <w:proofErr w:type="spellEnd"/>
      <w:r w:rsidR="00654562" w:rsidRPr="00654562">
        <w:t xml:space="preserve">-E allele 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w:t>
      </w:r>
      <w:r w:rsidR="00674216">
        <w:rPr>
          <w:sz w:val="20"/>
          <w:szCs w:val="20"/>
        </w:rPr>
        <w:lastRenderedPageBreak/>
        <w:t>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525" w:rsidRDefault="00C27525" w:rsidP="004B4C30">
      <w:r>
        <w:separator/>
      </w:r>
    </w:p>
  </w:endnote>
  <w:endnote w:type="continuationSeparator" w:id="0">
    <w:p w:rsidR="00C27525" w:rsidRDefault="00C27525"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3C4719">
      <w:rPr>
        <w:i/>
        <w:sz w:val="18"/>
        <w:szCs w:val="18"/>
      </w:rPr>
      <w:fldChar w:fldCharType="begin"/>
    </w:r>
    <w:r>
      <w:rPr>
        <w:i/>
        <w:sz w:val="18"/>
        <w:szCs w:val="18"/>
      </w:rPr>
      <w:instrText>PAGE</w:instrText>
    </w:r>
    <w:r w:rsidR="003C4719">
      <w:rPr>
        <w:i/>
        <w:sz w:val="18"/>
        <w:szCs w:val="18"/>
      </w:rPr>
      <w:fldChar w:fldCharType="separate"/>
    </w:r>
    <w:r w:rsidR="00547191">
      <w:rPr>
        <w:i/>
        <w:noProof/>
        <w:sz w:val="18"/>
        <w:szCs w:val="18"/>
      </w:rPr>
      <w:t>1</w:t>
    </w:r>
    <w:r w:rsidR="003C4719">
      <w:rPr>
        <w:i/>
        <w:sz w:val="18"/>
        <w:szCs w:val="18"/>
      </w:rPr>
      <w:fldChar w:fldCharType="end"/>
    </w:r>
    <w:r>
      <w:rPr>
        <w:i/>
        <w:sz w:val="18"/>
        <w:szCs w:val="18"/>
      </w:rPr>
      <w:t xml:space="preserve"> of </w:t>
    </w:r>
    <w:r w:rsidR="003C4719">
      <w:rPr>
        <w:i/>
        <w:sz w:val="18"/>
        <w:szCs w:val="18"/>
      </w:rPr>
      <w:fldChar w:fldCharType="begin"/>
    </w:r>
    <w:r>
      <w:rPr>
        <w:i/>
        <w:sz w:val="18"/>
        <w:szCs w:val="18"/>
      </w:rPr>
      <w:instrText>NUMPAGES</w:instrText>
    </w:r>
    <w:r w:rsidR="003C4719">
      <w:rPr>
        <w:i/>
        <w:sz w:val="18"/>
        <w:szCs w:val="18"/>
      </w:rPr>
      <w:fldChar w:fldCharType="separate"/>
    </w:r>
    <w:r w:rsidR="00547191">
      <w:rPr>
        <w:i/>
        <w:noProof/>
        <w:sz w:val="18"/>
        <w:szCs w:val="18"/>
      </w:rPr>
      <w:t>2</w:t>
    </w:r>
    <w:r w:rsidR="003C4719">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525" w:rsidRDefault="00C27525" w:rsidP="004B4C30">
      <w:r>
        <w:separator/>
      </w:r>
    </w:p>
  </w:footnote>
  <w:footnote w:type="continuationSeparator" w:id="0">
    <w:p w:rsidR="00C27525" w:rsidRDefault="00C27525"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66143"/>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525"/>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CE290-FD13-4260-9586-44E5BCB3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2023-03-03T23:28:00Z</cp:lastPrinted>
  <dcterms:created xsi:type="dcterms:W3CDTF">2023-03-04T17:23:00Z</dcterms:created>
  <dcterms:modified xsi:type="dcterms:W3CDTF">2023-03-04T17:23:00Z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